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6912" w:type="dxa"/>
        <w:tblLook w:val="04A0" w:firstRow="1" w:lastRow="0" w:firstColumn="1" w:lastColumn="0" w:noHBand="0" w:noVBand="1"/>
      </w:tblPr>
      <w:tblGrid>
        <w:gridCol w:w="2726"/>
      </w:tblGrid>
      <w:tr w:rsidR="001E608A" w:rsidRPr="00156257" w14:paraId="485619C9" w14:textId="77777777" w:rsidTr="00F00E45">
        <w:tc>
          <w:tcPr>
            <w:tcW w:w="2942" w:type="dxa"/>
          </w:tcPr>
          <w:p w14:paraId="1918D4EC" w14:textId="77777777" w:rsidR="001E608A" w:rsidRPr="00156257" w:rsidRDefault="001E608A" w:rsidP="00F00E45">
            <w:pPr>
              <w:widowControl w:val="0"/>
              <w:tabs>
                <w:tab w:val="left" w:pos="9825"/>
              </w:tabs>
              <w:suppressAutoHyphens/>
              <w:rPr>
                <w:rFonts w:ascii="Times New Roman" w:eastAsia="Times New Roman" w:hAnsi="Times New Roman"/>
                <w:bCs/>
                <w:kern w:val="2"/>
                <w:sz w:val="24"/>
                <w:szCs w:val="24"/>
                <w:lang w:eastAsia="lt-LT"/>
              </w:rPr>
            </w:pPr>
            <w:r w:rsidRPr="00156257">
              <w:rPr>
                <w:rFonts w:ascii="Times New Roman" w:eastAsia="Times New Roman" w:hAnsi="Times New Roman"/>
                <w:bCs/>
                <w:kern w:val="2"/>
                <w:sz w:val="24"/>
                <w:szCs w:val="24"/>
                <w:lang w:eastAsia="lt-LT"/>
              </w:rPr>
              <w:t>PATVIRTINTA</w:t>
            </w:r>
          </w:p>
          <w:p w14:paraId="68AD2744" w14:textId="77777777" w:rsidR="001E608A" w:rsidRPr="00156257" w:rsidRDefault="001E608A" w:rsidP="00F00E45">
            <w:pPr>
              <w:widowControl w:val="0"/>
              <w:tabs>
                <w:tab w:val="left" w:pos="9825"/>
              </w:tabs>
              <w:suppressAutoHyphens/>
              <w:rPr>
                <w:rFonts w:ascii="Times New Roman" w:eastAsia="Times New Roman" w:hAnsi="Times New Roman"/>
                <w:bCs/>
                <w:kern w:val="2"/>
                <w:sz w:val="24"/>
                <w:szCs w:val="24"/>
                <w:lang w:eastAsia="lt-LT"/>
              </w:rPr>
            </w:pPr>
            <w:r w:rsidRPr="00156257">
              <w:rPr>
                <w:rFonts w:ascii="Times New Roman" w:eastAsia="Times New Roman" w:hAnsi="Times New Roman"/>
                <w:bCs/>
                <w:kern w:val="2"/>
                <w:sz w:val="24"/>
                <w:szCs w:val="24"/>
                <w:lang w:eastAsia="lt-LT"/>
              </w:rPr>
              <w:t>Elektrėnų savivaldybės</w:t>
            </w:r>
          </w:p>
          <w:p w14:paraId="55C84B1F" w14:textId="77777777" w:rsidR="001E608A" w:rsidRPr="00156257" w:rsidRDefault="001E608A" w:rsidP="00F00E45">
            <w:pPr>
              <w:widowControl w:val="0"/>
              <w:tabs>
                <w:tab w:val="left" w:pos="6420"/>
                <w:tab w:val="left" w:pos="9825"/>
              </w:tabs>
              <w:suppressAutoHyphens/>
              <w:rPr>
                <w:rFonts w:ascii="Times New Roman" w:eastAsia="Times New Roman" w:hAnsi="Times New Roman"/>
                <w:bCs/>
                <w:kern w:val="2"/>
                <w:sz w:val="24"/>
                <w:szCs w:val="24"/>
                <w:lang w:eastAsia="lt-LT"/>
              </w:rPr>
            </w:pPr>
            <w:r w:rsidRPr="00156257">
              <w:rPr>
                <w:rFonts w:ascii="Times New Roman" w:eastAsia="Times New Roman" w:hAnsi="Times New Roman"/>
                <w:bCs/>
                <w:kern w:val="2"/>
                <w:sz w:val="24"/>
                <w:szCs w:val="24"/>
                <w:lang w:eastAsia="lt-LT"/>
              </w:rPr>
              <w:t>administracijos direktoriaus</w:t>
            </w:r>
          </w:p>
          <w:p w14:paraId="7FF6C1EB" w14:textId="313BFA7C" w:rsidR="001E608A" w:rsidRPr="00156257" w:rsidRDefault="001E608A" w:rsidP="00F00E45">
            <w:pPr>
              <w:widowControl w:val="0"/>
              <w:tabs>
                <w:tab w:val="left" w:pos="5685"/>
              </w:tabs>
              <w:suppressAutoHyphens/>
              <w:rPr>
                <w:rFonts w:ascii="Times New Roman" w:eastAsia="Times New Roman" w:hAnsi="Times New Roman"/>
                <w:bCs/>
                <w:kern w:val="2"/>
                <w:sz w:val="24"/>
                <w:szCs w:val="24"/>
                <w:lang w:eastAsia="lt-LT"/>
              </w:rPr>
            </w:pPr>
            <w:r w:rsidRPr="00156257">
              <w:rPr>
                <w:rFonts w:ascii="Times New Roman" w:eastAsia="Times New Roman" w:hAnsi="Times New Roman"/>
                <w:bCs/>
                <w:kern w:val="2"/>
                <w:sz w:val="24"/>
                <w:szCs w:val="24"/>
                <w:lang w:eastAsia="lt-LT"/>
              </w:rPr>
              <w:t>20</w:t>
            </w:r>
            <w:r w:rsidR="00156057">
              <w:rPr>
                <w:rFonts w:ascii="Times New Roman" w:eastAsia="Times New Roman" w:hAnsi="Times New Roman"/>
                <w:bCs/>
                <w:kern w:val="2"/>
                <w:sz w:val="24"/>
                <w:szCs w:val="24"/>
                <w:lang w:eastAsia="lt-LT"/>
              </w:rPr>
              <w:t>2</w:t>
            </w:r>
            <w:r w:rsidR="00794331">
              <w:rPr>
                <w:rFonts w:ascii="Times New Roman" w:eastAsia="Times New Roman" w:hAnsi="Times New Roman"/>
                <w:bCs/>
                <w:kern w:val="2"/>
                <w:sz w:val="24"/>
                <w:szCs w:val="24"/>
                <w:lang w:eastAsia="lt-LT"/>
              </w:rPr>
              <w:t>2</w:t>
            </w:r>
            <w:r w:rsidRPr="00156257">
              <w:rPr>
                <w:rFonts w:ascii="Times New Roman" w:eastAsia="Times New Roman" w:hAnsi="Times New Roman"/>
                <w:bCs/>
                <w:kern w:val="2"/>
                <w:sz w:val="24"/>
                <w:szCs w:val="24"/>
                <w:lang w:eastAsia="lt-LT"/>
              </w:rPr>
              <w:t xml:space="preserve"> m. </w:t>
            </w:r>
            <w:r w:rsidR="00794331">
              <w:rPr>
                <w:rFonts w:ascii="Times New Roman" w:eastAsia="Times New Roman" w:hAnsi="Times New Roman"/>
                <w:bCs/>
                <w:kern w:val="2"/>
                <w:sz w:val="24"/>
                <w:szCs w:val="24"/>
                <w:lang w:eastAsia="lt-LT"/>
              </w:rPr>
              <w:t>rugsėjo</w:t>
            </w:r>
            <w:r w:rsidR="00156057">
              <w:rPr>
                <w:rFonts w:ascii="Times New Roman" w:eastAsia="Times New Roman" w:hAnsi="Times New Roman"/>
                <w:bCs/>
                <w:kern w:val="2"/>
                <w:sz w:val="24"/>
                <w:szCs w:val="24"/>
                <w:lang w:eastAsia="lt-LT"/>
              </w:rPr>
              <w:t xml:space="preserve"> </w:t>
            </w:r>
            <w:r w:rsidR="009F705A">
              <w:rPr>
                <w:rFonts w:ascii="Times New Roman" w:eastAsia="Times New Roman" w:hAnsi="Times New Roman"/>
                <w:bCs/>
                <w:kern w:val="2"/>
                <w:sz w:val="24"/>
                <w:szCs w:val="24"/>
                <w:lang w:eastAsia="lt-LT"/>
              </w:rPr>
              <w:t>14</w:t>
            </w:r>
            <w:r w:rsidRPr="00156257">
              <w:rPr>
                <w:rFonts w:ascii="Times New Roman" w:eastAsia="Times New Roman" w:hAnsi="Times New Roman"/>
                <w:bCs/>
                <w:kern w:val="2"/>
                <w:sz w:val="24"/>
                <w:szCs w:val="24"/>
                <w:lang w:eastAsia="lt-LT"/>
              </w:rPr>
              <w:t xml:space="preserve"> d.</w:t>
            </w:r>
          </w:p>
          <w:p w14:paraId="387A5686" w14:textId="5E714F25" w:rsidR="001E608A" w:rsidRPr="00156257" w:rsidRDefault="001E608A" w:rsidP="00F00E45">
            <w:pPr>
              <w:keepNext/>
              <w:widowControl w:val="0"/>
              <w:tabs>
                <w:tab w:val="left" w:pos="0"/>
                <w:tab w:val="left" w:pos="720"/>
              </w:tabs>
              <w:suppressAutoHyphens/>
              <w:outlineLvl w:val="0"/>
              <w:rPr>
                <w:rFonts w:ascii="Times New Roman" w:eastAsia="Times New Roman" w:hAnsi="Times New Roman"/>
                <w:b/>
                <w:bCs/>
                <w:kern w:val="1"/>
                <w:sz w:val="24"/>
                <w:szCs w:val="24"/>
              </w:rPr>
            </w:pPr>
            <w:r w:rsidRPr="00156257">
              <w:rPr>
                <w:rFonts w:ascii="Times New Roman" w:eastAsia="Times New Roman" w:hAnsi="Times New Roman"/>
                <w:bCs/>
                <w:sz w:val="24"/>
                <w:szCs w:val="24"/>
              </w:rPr>
              <w:t>įsakymu Nr. 03V-</w:t>
            </w:r>
            <w:r w:rsidR="009F705A">
              <w:rPr>
                <w:rFonts w:ascii="Times New Roman" w:eastAsia="Times New Roman" w:hAnsi="Times New Roman"/>
                <w:bCs/>
                <w:sz w:val="24"/>
                <w:szCs w:val="24"/>
              </w:rPr>
              <w:t>312</w:t>
            </w:r>
          </w:p>
        </w:tc>
      </w:tr>
    </w:tbl>
    <w:p w14:paraId="2A281C52" w14:textId="77777777" w:rsidR="001E608A" w:rsidRDefault="001E608A" w:rsidP="001E608A">
      <w:pPr>
        <w:keepNext/>
        <w:widowControl w:val="0"/>
        <w:tabs>
          <w:tab w:val="left" w:pos="0"/>
          <w:tab w:val="left" w:pos="720"/>
        </w:tabs>
        <w:suppressAutoHyphens/>
        <w:ind w:firstLine="1134"/>
        <w:jc w:val="center"/>
        <w:outlineLvl w:val="0"/>
        <w:rPr>
          <w:rFonts w:ascii="Times New Roman" w:eastAsia="Times New Roman" w:hAnsi="Times New Roman"/>
          <w:b/>
          <w:bCs/>
          <w:kern w:val="1"/>
          <w:sz w:val="24"/>
          <w:szCs w:val="24"/>
        </w:rPr>
      </w:pPr>
    </w:p>
    <w:p w14:paraId="5FD349A2" w14:textId="77777777" w:rsidR="001E608A" w:rsidRPr="00C43577" w:rsidRDefault="001E608A" w:rsidP="001E608A">
      <w:pPr>
        <w:keepNext/>
        <w:widowControl w:val="0"/>
        <w:tabs>
          <w:tab w:val="left" w:pos="0"/>
        </w:tabs>
        <w:suppressAutoHyphens/>
        <w:ind w:firstLine="851"/>
        <w:jc w:val="center"/>
        <w:outlineLvl w:val="0"/>
        <w:rPr>
          <w:rFonts w:ascii="Times New Roman" w:eastAsia="Times New Roman" w:hAnsi="Times New Roman"/>
          <w:b/>
          <w:bCs/>
          <w:kern w:val="1"/>
          <w:sz w:val="24"/>
          <w:szCs w:val="24"/>
          <w:lang w:val="x-none"/>
        </w:rPr>
      </w:pPr>
      <w:r w:rsidRPr="00C43577">
        <w:rPr>
          <w:rFonts w:ascii="Times New Roman" w:eastAsia="Times New Roman" w:hAnsi="Times New Roman"/>
          <w:b/>
          <w:bCs/>
          <w:kern w:val="1"/>
          <w:sz w:val="24"/>
          <w:szCs w:val="24"/>
          <w:lang w:val="x-none"/>
        </w:rPr>
        <w:t>BENDROJO SKYRIAUS</w:t>
      </w:r>
    </w:p>
    <w:p w14:paraId="47BCAF82" w14:textId="77777777" w:rsidR="001E608A" w:rsidRPr="00C43577" w:rsidRDefault="001E608A" w:rsidP="001E608A">
      <w:pPr>
        <w:keepNext/>
        <w:widowControl w:val="0"/>
        <w:tabs>
          <w:tab w:val="left" w:pos="0"/>
          <w:tab w:val="left" w:pos="720"/>
        </w:tabs>
        <w:suppressAutoHyphens/>
        <w:jc w:val="center"/>
        <w:outlineLvl w:val="0"/>
        <w:rPr>
          <w:rFonts w:ascii="Times New Roman" w:eastAsia="Lucida Sans Unicode" w:hAnsi="Times New Roman"/>
          <w:b/>
          <w:bCs/>
          <w:kern w:val="1"/>
          <w:sz w:val="24"/>
          <w:szCs w:val="24"/>
          <w:lang w:val="x-none"/>
        </w:rPr>
      </w:pPr>
      <w:r w:rsidRPr="00C43577">
        <w:rPr>
          <w:rFonts w:ascii="Times New Roman" w:eastAsia="Times New Roman" w:hAnsi="Times New Roman"/>
          <w:b/>
          <w:bCs/>
          <w:kern w:val="1"/>
          <w:sz w:val="24"/>
          <w:szCs w:val="24"/>
        </w:rPr>
        <w:t xml:space="preserve">SPECIALISTO </w:t>
      </w:r>
      <w:r w:rsidRPr="00C43577">
        <w:rPr>
          <w:rFonts w:ascii="Times New Roman" w:eastAsia="Lucida Sans Unicode" w:hAnsi="Times New Roman"/>
          <w:b/>
          <w:bCs/>
          <w:kern w:val="1"/>
          <w:sz w:val="24"/>
          <w:szCs w:val="24"/>
          <w:lang w:val="x-none"/>
        </w:rPr>
        <w:t>PAREIGYBĖS APRAŠYMAS</w:t>
      </w:r>
    </w:p>
    <w:p w14:paraId="2CA5D808" w14:textId="77777777" w:rsidR="001E608A" w:rsidRPr="003E23C8" w:rsidRDefault="001E608A" w:rsidP="001E608A">
      <w:pPr>
        <w:widowControl w:val="0"/>
        <w:suppressAutoHyphens/>
        <w:rPr>
          <w:rFonts w:ascii="Times New Roman" w:eastAsia="Lucida Sans Unicode" w:hAnsi="Times New Roman"/>
          <w:bCs/>
          <w:kern w:val="1"/>
          <w:sz w:val="24"/>
          <w:szCs w:val="24"/>
        </w:rPr>
      </w:pPr>
    </w:p>
    <w:p w14:paraId="715D8185" w14:textId="77777777" w:rsidR="001E608A" w:rsidRPr="00C43577" w:rsidRDefault="001E608A" w:rsidP="001E608A">
      <w:pPr>
        <w:keepNext/>
        <w:suppressAutoHyphens/>
        <w:jc w:val="center"/>
        <w:outlineLvl w:val="3"/>
        <w:rPr>
          <w:rFonts w:ascii="Times New Roman" w:eastAsia="Times New Roman" w:hAnsi="Times New Roman"/>
          <w:b/>
          <w:bCs/>
          <w:kern w:val="2"/>
          <w:sz w:val="24"/>
          <w:szCs w:val="24"/>
          <w:lang w:eastAsia="ar-SA"/>
        </w:rPr>
      </w:pPr>
      <w:r w:rsidRPr="00C43577">
        <w:rPr>
          <w:rFonts w:ascii="Times New Roman" w:eastAsia="Times New Roman" w:hAnsi="Times New Roman"/>
          <w:b/>
          <w:bCs/>
          <w:kern w:val="2"/>
          <w:sz w:val="24"/>
          <w:szCs w:val="24"/>
          <w:lang w:eastAsia="ar-SA"/>
        </w:rPr>
        <w:t>I SKYRIUS</w:t>
      </w:r>
    </w:p>
    <w:p w14:paraId="2B3ECA9F" w14:textId="77777777" w:rsidR="001E608A" w:rsidRPr="00C43577" w:rsidRDefault="001E608A" w:rsidP="001E608A">
      <w:pPr>
        <w:suppressAutoHyphens/>
        <w:jc w:val="center"/>
        <w:rPr>
          <w:rFonts w:ascii="Times New Roman" w:eastAsia="Times New Roman" w:hAnsi="Times New Roman"/>
          <w:b/>
          <w:bCs/>
          <w:kern w:val="2"/>
          <w:sz w:val="24"/>
          <w:szCs w:val="24"/>
          <w:lang w:eastAsia="ar-SA"/>
        </w:rPr>
      </w:pPr>
      <w:r w:rsidRPr="00C43577">
        <w:rPr>
          <w:rFonts w:ascii="Times New Roman" w:eastAsia="Times New Roman" w:hAnsi="Times New Roman"/>
          <w:b/>
          <w:bCs/>
          <w:kern w:val="2"/>
          <w:sz w:val="24"/>
          <w:szCs w:val="24"/>
          <w:lang w:eastAsia="ar-SA"/>
        </w:rPr>
        <w:t xml:space="preserve">PAREIGYBĖS </w:t>
      </w:r>
    </w:p>
    <w:p w14:paraId="22F0009E" w14:textId="77777777" w:rsidR="001E608A" w:rsidRPr="00C43577" w:rsidRDefault="001E608A" w:rsidP="001E608A">
      <w:pPr>
        <w:widowControl w:val="0"/>
        <w:suppressAutoHyphens/>
        <w:jc w:val="both"/>
        <w:rPr>
          <w:rFonts w:ascii="Times New Roman" w:eastAsia="Lucida Sans Unicode" w:hAnsi="Times New Roman"/>
          <w:kern w:val="1"/>
          <w:sz w:val="24"/>
          <w:szCs w:val="24"/>
        </w:rPr>
      </w:pPr>
    </w:p>
    <w:p w14:paraId="6C54727B" w14:textId="77777777" w:rsidR="001E608A" w:rsidRPr="00C43577" w:rsidRDefault="001E608A" w:rsidP="001E608A">
      <w:pPr>
        <w:ind w:firstLine="851"/>
        <w:jc w:val="both"/>
        <w:rPr>
          <w:rFonts w:ascii="Times New Roman" w:eastAsia="Times New Roman" w:hAnsi="Times New Roman"/>
          <w:sz w:val="24"/>
          <w:szCs w:val="24"/>
          <w:lang w:eastAsia="lt-LT"/>
        </w:rPr>
      </w:pPr>
      <w:r>
        <w:rPr>
          <w:rFonts w:ascii="Times New Roman" w:eastAsia="Times New Roman" w:hAnsi="Times New Roman"/>
          <w:kern w:val="2"/>
          <w:sz w:val="24"/>
          <w:szCs w:val="24"/>
          <w:lang w:eastAsia="ar-SA"/>
        </w:rPr>
        <w:t xml:space="preserve">1. </w:t>
      </w:r>
      <w:r w:rsidRPr="00C43577">
        <w:rPr>
          <w:rFonts w:ascii="Times New Roman" w:eastAsia="Times New Roman" w:hAnsi="Times New Roman"/>
          <w:kern w:val="2"/>
          <w:sz w:val="24"/>
          <w:szCs w:val="24"/>
          <w:lang w:eastAsia="ar-SA"/>
        </w:rPr>
        <w:t xml:space="preserve">Bendrojo skyriaus (toliau Skyrius) specialistas yra </w:t>
      </w:r>
      <w:r w:rsidRPr="00C43577">
        <w:rPr>
          <w:rFonts w:ascii="Times New Roman" w:eastAsia="Times New Roman" w:hAnsi="Times New Roman"/>
          <w:sz w:val="24"/>
          <w:szCs w:val="24"/>
          <w:lang w:eastAsia="lt-LT"/>
        </w:rPr>
        <w:t>darbuotojas</w:t>
      </w:r>
      <w:r>
        <w:rPr>
          <w:rFonts w:ascii="Times New Roman" w:eastAsia="Times New Roman" w:hAnsi="Times New Roman"/>
          <w:sz w:val="24"/>
          <w:szCs w:val="24"/>
          <w:lang w:eastAsia="lt-LT"/>
        </w:rPr>
        <w:t>, dirbantis pagal darbo sutartį</w:t>
      </w:r>
      <w:r w:rsidRPr="00C43577">
        <w:rPr>
          <w:rFonts w:ascii="Times New Roman" w:eastAsia="Times New Roman" w:hAnsi="Times New Roman"/>
          <w:kern w:val="2"/>
          <w:sz w:val="24"/>
          <w:szCs w:val="24"/>
          <w:lang w:eastAsia="ar-SA"/>
        </w:rPr>
        <w:t>.</w:t>
      </w:r>
      <w:r w:rsidRPr="001E608A">
        <w:rPr>
          <w:rFonts w:ascii="Times New Roman" w:eastAsia="Times New Roman" w:hAnsi="Times New Roman"/>
          <w:sz w:val="24"/>
          <w:szCs w:val="24"/>
          <w:lang w:eastAsia="lt-LT"/>
        </w:rPr>
        <w:t xml:space="preserve"> </w:t>
      </w:r>
      <w:r w:rsidRPr="00C43577">
        <w:rPr>
          <w:rFonts w:ascii="Times New Roman" w:eastAsia="Times New Roman" w:hAnsi="Times New Roman"/>
          <w:sz w:val="24"/>
          <w:szCs w:val="24"/>
          <w:lang w:eastAsia="lt-LT"/>
        </w:rPr>
        <w:t xml:space="preserve">Pareigybės grupė – kvalifikuoti darbuotojai. </w:t>
      </w:r>
      <w:r>
        <w:rPr>
          <w:rFonts w:ascii="Times New Roman" w:eastAsia="Times New Roman" w:hAnsi="Times New Roman"/>
          <w:sz w:val="24"/>
          <w:szCs w:val="24"/>
          <w:lang w:eastAsia="lt-LT"/>
        </w:rPr>
        <w:t>Specialistas</w:t>
      </w:r>
      <w:r w:rsidRPr="00C43577">
        <w:rPr>
          <w:rFonts w:ascii="Times New Roman" w:eastAsia="Times New Roman" w:hAnsi="Times New Roman"/>
          <w:sz w:val="24"/>
          <w:szCs w:val="24"/>
          <w:lang w:eastAsia="lt-LT"/>
        </w:rPr>
        <w:t xml:space="preserve"> tiesiogiai pavaldus Bendrojo skyriaus vedėjui.</w:t>
      </w:r>
    </w:p>
    <w:p w14:paraId="7EB8C4A7" w14:textId="77777777" w:rsidR="001E608A" w:rsidRPr="00C43577" w:rsidRDefault="001E608A" w:rsidP="001E608A">
      <w:pPr>
        <w:ind w:firstLine="851"/>
        <w:jc w:val="both"/>
        <w:rPr>
          <w:rFonts w:ascii="Times New Roman" w:eastAsia="Times New Roman" w:hAnsi="Times New Roman"/>
          <w:sz w:val="24"/>
          <w:szCs w:val="24"/>
          <w:lang w:eastAsia="lt-LT"/>
        </w:rPr>
      </w:pPr>
      <w:r w:rsidRPr="00C43577">
        <w:rPr>
          <w:rFonts w:ascii="Times New Roman" w:eastAsia="Times New Roman" w:hAnsi="Times New Roman"/>
          <w:sz w:val="24"/>
          <w:szCs w:val="24"/>
          <w:lang w:eastAsia="lt-LT"/>
        </w:rPr>
        <w:t>2. Pareigybės lygis – B.</w:t>
      </w:r>
    </w:p>
    <w:p w14:paraId="115D3122" w14:textId="77777777" w:rsidR="001E608A" w:rsidRPr="00C43577" w:rsidRDefault="001E608A" w:rsidP="001E608A">
      <w:pPr>
        <w:suppressAutoHyphens/>
        <w:ind w:left="851"/>
        <w:jc w:val="both"/>
        <w:rPr>
          <w:rFonts w:ascii="Times New Roman" w:eastAsia="Times New Roman" w:hAnsi="Times New Roman"/>
          <w:kern w:val="2"/>
          <w:sz w:val="24"/>
          <w:szCs w:val="24"/>
          <w:lang w:eastAsia="ar-SA"/>
        </w:rPr>
      </w:pPr>
    </w:p>
    <w:p w14:paraId="3F329F92" w14:textId="77777777" w:rsidR="001E608A" w:rsidRPr="00C43577" w:rsidRDefault="001E608A" w:rsidP="001E608A">
      <w:pPr>
        <w:widowControl w:val="0"/>
        <w:suppressAutoHyphens/>
        <w:rPr>
          <w:rFonts w:ascii="Times New Roman" w:eastAsia="Lucida Sans Unicode" w:hAnsi="Times New Roman"/>
          <w:kern w:val="1"/>
          <w:sz w:val="24"/>
          <w:szCs w:val="24"/>
        </w:rPr>
      </w:pPr>
    </w:p>
    <w:p w14:paraId="1420830D" w14:textId="77777777" w:rsidR="001E608A" w:rsidRPr="00C43577" w:rsidRDefault="001E608A" w:rsidP="001E608A">
      <w:pPr>
        <w:widowControl w:val="0"/>
        <w:suppressAutoHyphens/>
        <w:jc w:val="center"/>
        <w:rPr>
          <w:rFonts w:ascii="Times New Roman" w:eastAsia="Lucida Sans Unicode" w:hAnsi="Times New Roman"/>
          <w:b/>
          <w:kern w:val="1"/>
          <w:sz w:val="24"/>
          <w:szCs w:val="24"/>
        </w:rPr>
      </w:pPr>
      <w:r w:rsidRPr="00C43577">
        <w:rPr>
          <w:rFonts w:ascii="Times New Roman" w:eastAsia="Lucida Sans Unicode" w:hAnsi="Times New Roman"/>
          <w:b/>
          <w:kern w:val="1"/>
          <w:sz w:val="24"/>
          <w:szCs w:val="24"/>
        </w:rPr>
        <w:t>II SKYRIUS</w:t>
      </w:r>
    </w:p>
    <w:p w14:paraId="3E50497D" w14:textId="77777777" w:rsidR="001E608A" w:rsidRPr="001E608A" w:rsidRDefault="001E608A" w:rsidP="001E608A">
      <w:pPr>
        <w:keepNext/>
        <w:jc w:val="center"/>
        <w:outlineLvl w:val="1"/>
        <w:rPr>
          <w:rFonts w:ascii="Times New Roman" w:eastAsia="Times New Roman" w:hAnsi="Times New Roman"/>
          <w:b/>
          <w:bCs/>
          <w:caps/>
          <w:sz w:val="24"/>
          <w:szCs w:val="24"/>
          <w:lang w:eastAsia="lt-LT"/>
        </w:rPr>
      </w:pPr>
      <w:r w:rsidRPr="001E608A">
        <w:rPr>
          <w:rFonts w:ascii="Times New Roman" w:eastAsia="Times New Roman" w:hAnsi="Times New Roman"/>
          <w:b/>
          <w:bCs/>
          <w:sz w:val="24"/>
          <w:szCs w:val="24"/>
          <w:lang w:eastAsia="lt-LT"/>
        </w:rPr>
        <w:t>SPECIALŪS REIKALAVIMAI ŠIAS PAREIGAS EINANČIAM DARBUOTOJUI</w:t>
      </w:r>
    </w:p>
    <w:p w14:paraId="292009FE" w14:textId="77777777" w:rsidR="001E608A" w:rsidRDefault="001E608A" w:rsidP="001E608A">
      <w:pPr>
        <w:widowControl w:val="0"/>
        <w:suppressAutoHyphens/>
        <w:jc w:val="center"/>
        <w:rPr>
          <w:rFonts w:ascii="Times New Roman" w:eastAsia="Lucida Sans Unicode" w:hAnsi="Times New Roman"/>
          <w:b/>
          <w:kern w:val="1"/>
          <w:sz w:val="24"/>
          <w:szCs w:val="24"/>
          <w:lang w:eastAsia="ar-SA"/>
        </w:rPr>
      </w:pPr>
    </w:p>
    <w:p w14:paraId="4D2C16FC" w14:textId="77777777" w:rsidR="00E04D2F" w:rsidRPr="00E04D2F" w:rsidRDefault="001E608A" w:rsidP="00ED662B">
      <w:pPr>
        <w:widowControl w:val="0"/>
        <w:numPr>
          <w:ilvl w:val="1"/>
          <w:numId w:val="7"/>
        </w:numPr>
        <w:suppressAutoHyphens/>
        <w:ind w:hanging="540"/>
        <w:jc w:val="both"/>
        <w:rPr>
          <w:rFonts w:ascii="Times New Roman" w:eastAsia="Lucida Sans Unicode" w:hAnsi="Times New Roman"/>
          <w:kern w:val="1"/>
          <w:sz w:val="24"/>
          <w:szCs w:val="24"/>
        </w:rPr>
      </w:pPr>
      <w:r w:rsidRPr="00E04D2F">
        <w:rPr>
          <w:rFonts w:ascii="Times New Roman" w:eastAsia="Times New Roman" w:hAnsi="Times New Roman"/>
          <w:sz w:val="24"/>
          <w:szCs w:val="24"/>
          <w:lang w:eastAsia="lt-LT"/>
        </w:rPr>
        <w:t>Darbuotojas, einantis šias pareigas, turi atitikti šiuos specialius reikalavimus:</w:t>
      </w:r>
    </w:p>
    <w:p w14:paraId="2F7AA6DA" w14:textId="77777777" w:rsidR="001E608A" w:rsidRPr="00E04D2F" w:rsidRDefault="00E04D2F" w:rsidP="00E04D2F">
      <w:pPr>
        <w:widowControl w:val="0"/>
        <w:numPr>
          <w:ilvl w:val="1"/>
          <w:numId w:val="7"/>
        </w:numPr>
        <w:suppressAutoHyphens/>
        <w:ind w:left="0" w:firstLine="810"/>
        <w:jc w:val="both"/>
        <w:rPr>
          <w:rFonts w:ascii="Times New Roman" w:eastAsia="Lucida Sans Unicode" w:hAnsi="Times New Roman"/>
          <w:kern w:val="1"/>
          <w:sz w:val="24"/>
          <w:szCs w:val="24"/>
        </w:rPr>
      </w:pPr>
      <w:bookmarkStart w:id="0" w:name="_Hlk113440346"/>
      <w:r w:rsidRPr="00E04D2F">
        <w:rPr>
          <w:rFonts w:ascii="Times New Roman" w:eastAsia="Times New Roman" w:hAnsi="Times New Roman"/>
          <w:sz w:val="24"/>
          <w:szCs w:val="24"/>
        </w:rPr>
        <w:t>turėti ne žemesnį kaip aukštesn</w:t>
      </w:r>
      <w:r w:rsidR="00AB7427">
        <w:rPr>
          <w:rFonts w:ascii="Times New Roman" w:eastAsia="Times New Roman" w:hAnsi="Times New Roman"/>
          <w:sz w:val="24"/>
          <w:szCs w:val="24"/>
        </w:rPr>
        <w:t>įjį</w:t>
      </w:r>
      <w:r w:rsidRPr="00E04D2F">
        <w:rPr>
          <w:rFonts w:ascii="Times New Roman" w:eastAsia="Times New Roman" w:hAnsi="Times New Roman"/>
          <w:sz w:val="24"/>
          <w:szCs w:val="24"/>
        </w:rPr>
        <w:t xml:space="preserve"> išsilavinimą</w:t>
      </w:r>
      <w:r w:rsidR="00AB7427">
        <w:rPr>
          <w:rFonts w:ascii="Times New Roman" w:eastAsia="Times New Roman" w:hAnsi="Times New Roman"/>
          <w:sz w:val="24"/>
          <w:szCs w:val="24"/>
        </w:rPr>
        <w:t>,</w:t>
      </w:r>
      <w:r w:rsidRPr="00E04D2F">
        <w:rPr>
          <w:rFonts w:ascii="Times New Roman" w:eastAsia="Times New Roman" w:hAnsi="Times New Roman"/>
          <w:sz w:val="24"/>
          <w:szCs w:val="24"/>
        </w:rPr>
        <w:t xml:space="preserve"> įgyt</w:t>
      </w:r>
      <w:r w:rsidR="00AB7427">
        <w:rPr>
          <w:rFonts w:ascii="Times New Roman" w:eastAsia="Times New Roman" w:hAnsi="Times New Roman"/>
          <w:sz w:val="24"/>
          <w:szCs w:val="24"/>
        </w:rPr>
        <w:t>ą</w:t>
      </w:r>
      <w:r w:rsidRPr="00E04D2F">
        <w:rPr>
          <w:rFonts w:ascii="Times New Roman" w:eastAsia="Times New Roman" w:hAnsi="Times New Roman"/>
          <w:sz w:val="24"/>
          <w:szCs w:val="24"/>
        </w:rPr>
        <w:t xml:space="preserve"> iki 2009 metų, ar special</w:t>
      </w:r>
      <w:r w:rsidR="00AB7427">
        <w:rPr>
          <w:rFonts w:ascii="Times New Roman" w:eastAsia="Times New Roman" w:hAnsi="Times New Roman"/>
          <w:sz w:val="24"/>
          <w:szCs w:val="24"/>
        </w:rPr>
        <w:t>ųjį</w:t>
      </w:r>
      <w:r w:rsidRPr="00E04D2F">
        <w:rPr>
          <w:rFonts w:ascii="Times New Roman" w:eastAsia="Times New Roman" w:hAnsi="Times New Roman"/>
          <w:sz w:val="24"/>
          <w:szCs w:val="24"/>
        </w:rPr>
        <w:t xml:space="preserve"> vidurin</w:t>
      </w:r>
      <w:r w:rsidR="00AB7427">
        <w:rPr>
          <w:rFonts w:ascii="Times New Roman" w:eastAsia="Times New Roman" w:hAnsi="Times New Roman"/>
          <w:sz w:val="24"/>
          <w:szCs w:val="24"/>
        </w:rPr>
        <w:t>į</w:t>
      </w:r>
      <w:r w:rsidRPr="00E04D2F">
        <w:rPr>
          <w:rFonts w:ascii="Times New Roman" w:eastAsia="Times New Roman" w:hAnsi="Times New Roman"/>
          <w:sz w:val="24"/>
          <w:szCs w:val="24"/>
        </w:rPr>
        <w:t xml:space="preserve"> išsilavinim</w:t>
      </w:r>
      <w:r w:rsidR="00AB7427">
        <w:rPr>
          <w:rFonts w:ascii="Times New Roman" w:eastAsia="Times New Roman" w:hAnsi="Times New Roman"/>
          <w:sz w:val="24"/>
          <w:szCs w:val="24"/>
        </w:rPr>
        <w:t>ą</w:t>
      </w:r>
      <w:r w:rsidRPr="00E04D2F">
        <w:rPr>
          <w:rFonts w:ascii="Times New Roman" w:eastAsia="Times New Roman" w:hAnsi="Times New Roman"/>
          <w:sz w:val="24"/>
          <w:szCs w:val="24"/>
        </w:rPr>
        <w:t>, įgyt</w:t>
      </w:r>
      <w:r w:rsidR="00AB7427">
        <w:rPr>
          <w:rFonts w:ascii="Times New Roman" w:eastAsia="Times New Roman" w:hAnsi="Times New Roman"/>
          <w:sz w:val="24"/>
          <w:szCs w:val="24"/>
        </w:rPr>
        <w:t>ą</w:t>
      </w:r>
      <w:r w:rsidRPr="00E04D2F">
        <w:rPr>
          <w:rFonts w:ascii="Times New Roman" w:eastAsia="Times New Roman" w:hAnsi="Times New Roman"/>
          <w:sz w:val="24"/>
          <w:szCs w:val="24"/>
        </w:rPr>
        <w:t xml:space="preserve"> iki 1995 metų</w:t>
      </w:r>
      <w:bookmarkEnd w:id="0"/>
      <w:r w:rsidR="001E608A" w:rsidRPr="00E04D2F">
        <w:rPr>
          <w:rFonts w:ascii="Times New Roman" w:hAnsi="Times New Roman"/>
          <w:sz w:val="24"/>
          <w:szCs w:val="24"/>
        </w:rPr>
        <w:t xml:space="preserve">; </w:t>
      </w:r>
    </w:p>
    <w:p w14:paraId="0F5FC2DA" w14:textId="77777777" w:rsidR="001E608A" w:rsidRPr="00ED662B" w:rsidRDefault="0061189C" w:rsidP="001E608A">
      <w:pPr>
        <w:widowControl w:val="0"/>
        <w:numPr>
          <w:ilvl w:val="1"/>
          <w:numId w:val="7"/>
        </w:numPr>
        <w:suppressAutoHyphens/>
        <w:ind w:left="0" w:firstLine="851"/>
        <w:jc w:val="both"/>
        <w:rPr>
          <w:rFonts w:ascii="Times New Roman" w:eastAsia="Lucida Sans Unicode" w:hAnsi="Times New Roman"/>
          <w:kern w:val="1"/>
          <w:sz w:val="24"/>
          <w:szCs w:val="24"/>
        </w:rPr>
      </w:pPr>
      <w:bookmarkStart w:id="1" w:name="_Hlk113436935"/>
      <w:r w:rsidRPr="00ED662B">
        <w:rPr>
          <w:rFonts w:ascii="Times New Roman" w:eastAsia="Times New Roman" w:hAnsi="Times New Roman"/>
          <w:sz w:val="24"/>
          <w:szCs w:val="24"/>
        </w:rPr>
        <w:t>būti susipažinęs</w:t>
      </w:r>
      <w:r w:rsidR="00A11A3B" w:rsidRPr="00ED662B">
        <w:rPr>
          <w:rFonts w:ascii="Times New Roman" w:eastAsia="Times New Roman" w:hAnsi="Times New Roman"/>
          <w:sz w:val="24"/>
          <w:szCs w:val="24"/>
        </w:rPr>
        <w:t xml:space="preserve"> ir savo darbe vadovautis</w:t>
      </w:r>
      <w:r w:rsidRPr="00ED662B">
        <w:rPr>
          <w:rFonts w:ascii="Times New Roman" w:eastAsia="Times New Roman" w:hAnsi="Times New Roman"/>
          <w:sz w:val="24"/>
          <w:szCs w:val="24"/>
        </w:rPr>
        <w:t xml:space="preserve"> </w:t>
      </w:r>
      <w:r w:rsidR="00A11A3B" w:rsidRPr="00ED662B">
        <w:rPr>
          <w:rFonts w:ascii="Times New Roman" w:hAnsi="Times New Roman"/>
          <w:sz w:val="24"/>
          <w:szCs w:val="24"/>
          <w:shd w:val="clear" w:color="auto" w:fill="FFFFFF"/>
        </w:rPr>
        <w:t> Lietuvos Respublikos Konstitucija, Lietuvos Respublikos įstatymais, Lietuvos Respublikos Vyriausybės nutarimais, teisės aktais, Administracijos nuostatais, Vidaus tvarkos taisyklėmis, Skyriaus veiklos nuostatais, šiuo pareigybės aprašymu, kitais teisės aktais, reglamentuojančiais asmenų aptarnavimą, dokumentų valdymą ir tvarkymą; visuomenės informavimą Savivaldybėje</w:t>
      </w:r>
      <w:bookmarkEnd w:id="1"/>
      <w:r w:rsidR="001E608A" w:rsidRPr="00ED662B">
        <w:rPr>
          <w:rFonts w:ascii="Times New Roman" w:eastAsia="Lucida Sans Unicode" w:hAnsi="Times New Roman"/>
          <w:kern w:val="1"/>
          <w:sz w:val="24"/>
          <w:szCs w:val="24"/>
        </w:rPr>
        <w:t>;</w:t>
      </w:r>
    </w:p>
    <w:p w14:paraId="67C2EDE0" w14:textId="77777777" w:rsidR="001E608A" w:rsidRPr="00ED662B" w:rsidRDefault="00A11A3B" w:rsidP="00AE3653">
      <w:pPr>
        <w:widowControl w:val="0"/>
        <w:numPr>
          <w:ilvl w:val="1"/>
          <w:numId w:val="7"/>
        </w:numPr>
        <w:suppressAutoHyphens/>
        <w:ind w:left="0" w:firstLine="851"/>
        <w:jc w:val="both"/>
        <w:rPr>
          <w:rFonts w:ascii="Times New Roman" w:eastAsia="Lucida Sans Unicode" w:hAnsi="Times New Roman"/>
          <w:caps/>
          <w:kern w:val="1"/>
          <w:sz w:val="24"/>
          <w:szCs w:val="24"/>
          <w:lang w:eastAsia="ar-SA"/>
        </w:rPr>
      </w:pPr>
      <w:bookmarkStart w:id="2" w:name="_Hlk113436913"/>
      <w:r w:rsidRPr="00ED662B">
        <w:rPr>
          <w:rFonts w:ascii="Times New Roman" w:hAnsi="Times New Roman"/>
          <w:sz w:val="24"/>
          <w:szCs w:val="24"/>
          <w:shd w:val="clear" w:color="auto" w:fill="FFFFFF"/>
        </w:rPr>
        <w:t>turėti kompiuterinio raštingumo įgūdžių ir žinių, mokėti dirbti kompiuteriu MS Office programiniu paketu, domėtis informacinių technologijų naujovėmis ir jas pritaikyti darbe</w:t>
      </w:r>
      <w:bookmarkEnd w:id="2"/>
      <w:r w:rsidR="001E608A" w:rsidRPr="00ED662B">
        <w:rPr>
          <w:rFonts w:ascii="Times New Roman" w:eastAsia="Lucida Sans Unicode" w:hAnsi="Times New Roman"/>
          <w:kern w:val="1"/>
          <w:sz w:val="24"/>
          <w:szCs w:val="24"/>
        </w:rPr>
        <w:t>;</w:t>
      </w:r>
    </w:p>
    <w:p w14:paraId="3C2C8B8F" w14:textId="77777777" w:rsidR="001E608A" w:rsidRPr="00C43577" w:rsidRDefault="001E608A" w:rsidP="001E608A">
      <w:pPr>
        <w:widowControl w:val="0"/>
        <w:numPr>
          <w:ilvl w:val="1"/>
          <w:numId w:val="7"/>
        </w:numPr>
        <w:suppressAutoHyphens/>
        <w:ind w:left="0" w:firstLine="851"/>
        <w:jc w:val="both"/>
        <w:rPr>
          <w:rFonts w:ascii="Times New Roman" w:eastAsia="Lucida Sans Unicode" w:hAnsi="Times New Roman"/>
          <w:caps/>
          <w:kern w:val="1"/>
          <w:sz w:val="24"/>
          <w:szCs w:val="24"/>
          <w:lang w:eastAsia="ar-SA"/>
        </w:rPr>
      </w:pPr>
      <w:r w:rsidRPr="00C43577">
        <w:rPr>
          <w:rFonts w:ascii="Times New Roman" w:eastAsia="Times New Roman" w:hAnsi="Times New Roman"/>
          <w:bCs/>
          <w:color w:val="000000"/>
          <w:sz w:val="24"/>
          <w:szCs w:val="24"/>
        </w:rPr>
        <w:t xml:space="preserve">privalo mokėti bendrauti su žmonėmis, </w:t>
      </w:r>
      <w:r w:rsidRPr="00C43577">
        <w:rPr>
          <w:rFonts w:ascii="Times New Roman" w:eastAsia="Times New Roman" w:hAnsi="Times New Roman"/>
          <w:color w:val="000000"/>
          <w:sz w:val="24"/>
          <w:szCs w:val="24"/>
        </w:rPr>
        <w:t>sugebėti suvokti su darbu susijusias problemas, kaupti, sisteminti ir valdyti informaciją, rengti išvadas</w:t>
      </w:r>
      <w:r w:rsidR="00F00E45">
        <w:rPr>
          <w:rFonts w:ascii="Times New Roman" w:eastAsia="Times New Roman" w:hAnsi="Times New Roman"/>
          <w:color w:val="000000"/>
          <w:sz w:val="24"/>
          <w:szCs w:val="24"/>
        </w:rPr>
        <w:t>;</w:t>
      </w:r>
    </w:p>
    <w:p w14:paraId="13F2B6FB" w14:textId="77777777" w:rsidR="001E608A" w:rsidRDefault="001E608A" w:rsidP="001E608A">
      <w:pPr>
        <w:widowControl w:val="0"/>
        <w:numPr>
          <w:ilvl w:val="1"/>
          <w:numId w:val="7"/>
        </w:numPr>
        <w:suppressAutoHyphens/>
        <w:ind w:left="0" w:firstLine="851"/>
        <w:jc w:val="both"/>
        <w:rPr>
          <w:rFonts w:ascii="Times New Roman" w:eastAsia="Lucida Sans Unicode" w:hAnsi="Times New Roman"/>
          <w:kern w:val="1"/>
          <w:sz w:val="24"/>
          <w:szCs w:val="24"/>
        </w:rPr>
      </w:pPr>
      <w:bookmarkStart w:id="3" w:name="_Hlk113436994"/>
      <w:r w:rsidRPr="00C43577">
        <w:rPr>
          <w:rFonts w:ascii="Times New Roman" w:eastAsia="Lucida Sans Unicode" w:hAnsi="Times New Roman"/>
          <w:kern w:val="1"/>
          <w:sz w:val="24"/>
          <w:szCs w:val="24"/>
        </w:rPr>
        <w:t>laikytis profesinės etikos taisyklių, gebėti taktiškai bendrauti su žmonėmis, n</w:t>
      </w:r>
      <w:r>
        <w:rPr>
          <w:rFonts w:ascii="Times New Roman" w:eastAsia="Lucida Sans Unicode" w:hAnsi="Times New Roman"/>
          <w:kern w:val="1"/>
          <w:sz w:val="24"/>
          <w:szCs w:val="24"/>
        </w:rPr>
        <w:t>esukelti konfliktinių situacijų</w:t>
      </w:r>
      <w:bookmarkEnd w:id="3"/>
      <w:r>
        <w:rPr>
          <w:rFonts w:ascii="Times New Roman" w:eastAsia="Lucida Sans Unicode" w:hAnsi="Times New Roman"/>
          <w:kern w:val="1"/>
          <w:sz w:val="24"/>
          <w:szCs w:val="24"/>
        </w:rPr>
        <w:t>;</w:t>
      </w:r>
    </w:p>
    <w:p w14:paraId="61628057" w14:textId="77777777" w:rsidR="001E608A" w:rsidRPr="00C43577" w:rsidRDefault="001E608A" w:rsidP="001E608A">
      <w:pPr>
        <w:widowControl w:val="0"/>
        <w:suppressAutoHyphens/>
        <w:ind w:left="851"/>
        <w:jc w:val="both"/>
        <w:rPr>
          <w:rFonts w:ascii="Times New Roman" w:eastAsia="Lucida Sans Unicode" w:hAnsi="Times New Roman"/>
          <w:kern w:val="1"/>
          <w:sz w:val="24"/>
          <w:szCs w:val="24"/>
        </w:rPr>
      </w:pPr>
    </w:p>
    <w:p w14:paraId="1AE27C8C" w14:textId="77777777" w:rsidR="001E608A" w:rsidRPr="00C43577" w:rsidRDefault="001E608A" w:rsidP="001E608A">
      <w:pPr>
        <w:widowControl w:val="0"/>
        <w:suppressAutoHyphens/>
        <w:ind w:hanging="11"/>
        <w:jc w:val="both"/>
        <w:rPr>
          <w:rFonts w:ascii="Times New Roman" w:eastAsia="Lucida Sans Unicode" w:hAnsi="Times New Roman"/>
          <w:kern w:val="1"/>
          <w:sz w:val="24"/>
          <w:szCs w:val="24"/>
        </w:rPr>
      </w:pPr>
    </w:p>
    <w:p w14:paraId="7DD0D2C2" w14:textId="77777777" w:rsidR="001E608A" w:rsidRPr="00C43577" w:rsidRDefault="00F00E45" w:rsidP="001E608A">
      <w:pPr>
        <w:widowControl w:val="0"/>
        <w:suppressAutoHyphens/>
        <w:jc w:val="center"/>
        <w:rPr>
          <w:rFonts w:ascii="Times New Roman" w:eastAsia="Lucida Sans Unicode" w:hAnsi="Times New Roman"/>
          <w:b/>
          <w:kern w:val="1"/>
          <w:sz w:val="24"/>
          <w:szCs w:val="24"/>
        </w:rPr>
      </w:pPr>
      <w:r>
        <w:rPr>
          <w:rFonts w:ascii="Times New Roman" w:eastAsia="Lucida Sans Unicode" w:hAnsi="Times New Roman"/>
          <w:b/>
          <w:kern w:val="1"/>
          <w:sz w:val="24"/>
          <w:szCs w:val="24"/>
        </w:rPr>
        <w:t>III</w:t>
      </w:r>
      <w:r w:rsidR="001E608A" w:rsidRPr="00C43577">
        <w:rPr>
          <w:rFonts w:ascii="Times New Roman" w:eastAsia="Lucida Sans Unicode" w:hAnsi="Times New Roman"/>
          <w:b/>
          <w:kern w:val="1"/>
          <w:sz w:val="24"/>
          <w:szCs w:val="24"/>
        </w:rPr>
        <w:t xml:space="preserve"> SKYRIUS</w:t>
      </w:r>
    </w:p>
    <w:p w14:paraId="4F325CC1" w14:textId="77777777" w:rsidR="001E608A" w:rsidRPr="00C43577" w:rsidRDefault="001E608A" w:rsidP="001E608A">
      <w:pPr>
        <w:widowControl w:val="0"/>
        <w:suppressAutoHyphens/>
        <w:jc w:val="center"/>
        <w:rPr>
          <w:rFonts w:ascii="Times New Roman" w:eastAsia="Lucida Sans Unicode" w:hAnsi="Times New Roman"/>
          <w:b/>
          <w:kern w:val="1"/>
          <w:sz w:val="24"/>
          <w:szCs w:val="24"/>
        </w:rPr>
      </w:pPr>
      <w:r w:rsidRPr="00C43577">
        <w:rPr>
          <w:rFonts w:ascii="Times New Roman" w:eastAsia="Lucida Sans Unicode" w:hAnsi="Times New Roman"/>
          <w:b/>
          <w:kern w:val="1"/>
          <w:sz w:val="24"/>
          <w:szCs w:val="24"/>
        </w:rPr>
        <w:t xml:space="preserve">ŠIAS PAREIGAS EINANČIO </w:t>
      </w:r>
      <w:r w:rsidR="00F42BD6">
        <w:rPr>
          <w:rFonts w:ascii="Times New Roman" w:eastAsia="Lucida Sans Unicode" w:hAnsi="Times New Roman"/>
          <w:b/>
          <w:kern w:val="1"/>
          <w:sz w:val="24"/>
          <w:szCs w:val="24"/>
        </w:rPr>
        <w:t>DARBUOTOJO</w:t>
      </w:r>
      <w:r w:rsidRPr="00C43577">
        <w:rPr>
          <w:rFonts w:ascii="Times New Roman" w:eastAsia="Lucida Sans Unicode" w:hAnsi="Times New Roman"/>
          <w:b/>
          <w:kern w:val="1"/>
          <w:sz w:val="24"/>
          <w:szCs w:val="24"/>
        </w:rPr>
        <w:t xml:space="preserve"> FUNKCIJOS</w:t>
      </w:r>
    </w:p>
    <w:p w14:paraId="5A1D30C1" w14:textId="77777777" w:rsidR="001E608A" w:rsidRPr="00C43577" w:rsidRDefault="001E608A" w:rsidP="001E608A">
      <w:pPr>
        <w:widowControl w:val="0"/>
        <w:suppressAutoHyphens/>
        <w:rPr>
          <w:rFonts w:ascii="Times New Roman" w:eastAsia="Lucida Sans Unicode" w:hAnsi="Times New Roman"/>
          <w:kern w:val="1"/>
          <w:sz w:val="24"/>
          <w:szCs w:val="24"/>
        </w:rPr>
      </w:pPr>
    </w:p>
    <w:p w14:paraId="2CE43162" w14:textId="77777777" w:rsidR="001E608A" w:rsidRPr="00C43577" w:rsidRDefault="001E608A" w:rsidP="00F00E45">
      <w:pPr>
        <w:widowControl w:val="0"/>
        <w:numPr>
          <w:ilvl w:val="0"/>
          <w:numId w:val="7"/>
        </w:numPr>
        <w:suppressAutoHyphens/>
        <w:jc w:val="both"/>
        <w:rPr>
          <w:rFonts w:ascii="Times New Roman" w:eastAsia="Lucida Sans Unicode" w:hAnsi="Times New Roman"/>
          <w:color w:val="000000"/>
          <w:kern w:val="1"/>
          <w:sz w:val="24"/>
          <w:szCs w:val="24"/>
          <w:lang w:eastAsia="ar-SA"/>
        </w:rPr>
      </w:pPr>
      <w:r w:rsidRPr="00C43577">
        <w:rPr>
          <w:rFonts w:ascii="Times New Roman" w:eastAsia="Lucida Sans Unicode" w:hAnsi="Times New Roman"/>
          <w:kern w:val="1"/>
          <w:sz w:val="24"/>
          <w:szCs w:val="24"/>
          <w:lang w:eastAsia="ar-SA"/>
        </w:rPr>
        <w:t>Šias pareigas einantis valstybės tarnautojas atlieka šias funkcijas:</w:t>
      </w:r>
    </w:p>
    <w:p w14:paraId="49474B33" w14:textId="77777777" w:rsidR="001E608A" w:rsidRPr="00C43577" w:rsidRDefault="001E608A" w:rsidP="00F00E45">
      <w:pPr>
        <w:widowControl w:val="0"/>
        <w:numPr>
          <w:ilvl w:val="1"/>
          <w:numId w:val="8"/>
        </w:numPr>
        <w:suppressAutoHyphens/>
        <w:ind w:left="1134" w:hanging="283"/>
        <w:jc w:val="both"/>
        <w:rPr>
          <w:rFonts w:ascii="Times New Roman" w:eastAsia="Lucida Sans Unicode" w:hAnsi="Times New Roman"/>
          <w:kern w:val="1"/>
          <w:sz w:val="24"/>
          <w:szCs w:val="24"/>
          <w:lang w:eastAsia="ar-SA"/>
        </w:rPr>
      </w:pPr>
      <w:r w:rsidRPr="00C43577">
        <w:rPr>
          <w:rFonts w:ascii="Times New Roman" w:eastAsia="Lucida Sans Unicode" w:hAnsi="Times New Roman"/>
          <w:kern w:val="1"/>
          <w:sz w:val="24"/>
          <w:szCs w:val="24"/>
          <w:lang w:eastAsia="ar-SA"/>
        </w:rPr>
        <w:t>priima interesantus;</w:t>
      </w:r>
    </w:p>
    <w:p w14:paraId="4F1CD21F" w14:textId="77777777" w:rsidR="00F00E45" w:rsidRDefault="001E608A" w:rsidP="00F00E45">
      <w:pPr>
        <w:widowControl w:val="0"/>
        <w:numPr>
          <w:ilvl w:val="1"/>
          <w:numId w:val="9"/>
        </w:numPr>
        <w:suppressAutoHyphens/>
        <w:ind w:left="0" w:firstLine="851"/>
        <w:jc w:val="both"/>
        <w:rPr>
          <w:rFonts w:ascii="Times New Roman" w:eastAsia="Lucida Sans Unicode" w:hAnsi="Times New Roman"/>
          <w:kern w:val="1"/>
          <w:sz w:val="24"/>
          <w:szCs w:val="24"/>
          <w:lang w:eastAsia="ar-SA"/>
        </w:rPr>
      </w:pPr>
      <w:r w:rsidRPr="00F00E45">
        <w:rPr>
          <w:rFonts w:ascii="Times New Roman" w:eastAsia="Lucida Sans Unicode" w:hAnsi="Times New Roman"/>
          <w:kern w:val="1"/>
          <w:sz w:val="24"/>
          <w:szCs w:val="24"/>
          <w:lang w:eastAsia="ar-SA"/>
        </w:rPr>
        <w:t>paaiškina, į kokią kitą instituciją asmuo gali kreiptis, jeigu savivaldybės institucijos ir savivaldybės administracija yra nekompetentingos spręsti asmeniui rūpimą klausimą, nurodo tos institucijos adresą ir telefono numerį (pagal galimybę);</w:t>
      </w:r>
      <w:r w:rsidR="00F00E45" w:rsidRPr="00F00E45">
        <w:rPr>
          <w:rFonts w:ascii="Times New Roman" w:eastAsia="Lucida Sans Unicode" w:hAnsi="Times New Roman"/>
          <w:kern w:val="1"/>
          <w:sz w:val="24"/>
          <w:szCs w:val="24"/>
          <w:lang w:eastAsia="ar-SA"/>
        </w:rPr>
        <w:t xml:space="preserve"> </w:t>
      </w:r>
    </w:p>
    <w:p w14:paraId="1FB5CD00" w14:textId="77777777" w:rsidR="001E608A" w:rsidRPr="00F00E45" w:rsidRDefault="001E608A" w:rsidP="00F00E45">
      <w:pPr>
        <w:widowControl w:val="0"/>
        <w:numPr>
          <w:ilvl w:val="1"/>
          <w:numId w:val="9"/>
        </w:numPr>
        <w:suppressAutoHyphens/>
        <w:ind w:left="0" w:firstLine="851"/>
        <w:jc w:val="both"/>
        <w:rPr>
          <w:rFonts w:ascii="Times New Roman" w:eastAsia="Lucida Sans Unicode" w:hAnsi="Times New Roman"/>
          <w:kern w:val="1"/>
          <w:sz w:val="24"/>
          <w:szCs w:val="24"/>
          <w:lang w:eastAsia="ar-SA"/>
        </w:rPr>
      </w:pPr>
      <w:r w:rsidRPr="00F00E45">
        <w:rPr>
          <w:rFonts w:ascii="Times New Roman" w:eastAsia="Lucida Sans Unicode" w:hAnsi="Times New Roman"/>
          <w:kern w:val="1"/>
          <w:sz w:val="24"/>
          <w:szCs w:val="24"/>
          <w:lang w:eastAsia="ar-SA"/>
        </w:rPr>
        <w:t>išduoda asmeniui užpildyti reikiamus dokumentų blankus, prireikus padeda juos užpildyti;</w:t>
      </w:r>
    </w:p>
    <w:p w14:paraId="1C863565" w14:textId="77777777" w:rsidR="001E608A" w:rsidRPr="00C43577" w:rsidRDefault="001E608A" w:rsidP="00F00E45">
      <w:pPr>
        <w:widowControl w:val="0"/>
        <w:numPr>
          <w:ilvl w:val="1"/>
          <w:numId w:val="9"/>
        </w:numPr>
        <w:suppressAutoHyphens/>
        <w:ind w:left="0" w:firstLine="851"/>
        <w:jc w:val="both"/>
        <w:rPr>
          <w:rFonts w:ascii="Times New Roman" w:eastAsia="Lucida Sans Unicode" w:hAnsi="Times New Roman"/>
          <w:kern w:val="1"/>
          <w:sz w:val="24"/>
          <w:szCs w:val="24"/>
          <w:lang w:eastAsia="ar-SA"/>
        </w:rPr>
      </w:pPr>
      <w:r w:rsidRPr="00C43577">
        <w:rPr>
          <w:rFonts w:ascii="Times New Roman" w:eastAsia="Lucida Sans Unicode" w:hAnsi="Times New Roman"/>
          <w:kern w:val="1"/>
          <w:sz w:val="24"/>
          <w:szCs w:val="24"/>
          <w:lang w:eastAsia="ar-SA"/>
        </w:rPr>
        <w:t xml:space="preserve">priima asmenų prašymus, skundus, pareiškimus, nustato, kokia prašymų esmė, kokios informacijos reikia sprendimams priimti, kokią informaciją ir dokumentus pagal galiojančius teisės </w:t>
      </w:r>
      <w:r w:rsidRPr="00C43577">
        <w:rPr>
          <w:rFonts w:ascii="Times New Roman" w:eastAsia="Lucida Sans Unicode" w:hAnsi="Times New Roman"/>
          <w:kern w:val="1"/>
          <w:sz w:val="24"/>
          <w:szCs w:val="24"/>
          <w:lang w:eastAsia="ar-SA"/>
        </w:rPr>
        <w:lastRenderedPageBreak/>
        <w:t>aktus privalo pateikti asmuo, kuris kreipiasi, numato, kokią informaciją institucija gali gauti iš savo administracijos padalinių, pavaldžių ir kitų institucijų, paprašo asmenį, kuris kreipiasi, pateikti informaciją ir dokumentus, kurių institucija pati negali gauti arba kuriuos pagal galiojančius teisės aktus privalo pateikti šis asmuo, bet jų nepateikia;</w:t>
      </w:r>
    </w:p>
    <w:p w14:paraId="63BB269A" w14:textId="77777777" w:rsidR="001E608A" w:rsidRPr="00C43577" w:rsidRDefault="001E608A" w:rsidP="00F00E45">
      <w:pPr>
        <w:widowControl w:val="0"/>
        <w:numPr>
          <w:ilvl w:val="1"/>
          <w:numId w:val="9"/>
        </w:numPr>
        <w:suppressAutoHyphens/>
        <w:ind w:left="0" w:firstLine="709"/>
        <w:jc w:val="both"/>
        <w:rPr>
          <w:rFonts w:ascii="Times New Roman" w:eastAsia="Lucida Sans Unicode" w:hAnsi="Times New Roman"/>
          <w:kern w:val="1"/>
          <w:sz w:val="24"/>
          <w:szCs w:val="24"/>
          <w:lang w:eastAsia="ar-SA"/>
        </w:rPr>
      </w:pPr>
      <w:r w:rsidRPr="00C43577">
        <w:rPr>
          <w:rFonts w:ascii="Times New Roman" w:eastAsia="Lucida Sans Unicode" w:hAnsi="Times New Roman"/>
          <w:kern w:val="1"/>
          <w:sz w:val="24"/>
          <w:szCs w:val="24"/>
          <w:lang w:eastAsia="ar-SA"/>
        </w:rPr>
        <w:t>registruoja dokumentų valdymo sistemoje tiesiai iš asmenų priimtus prašymus, skundus, pareiškimus gautų dokumentų registruose;</w:t>
      </w:r>
    </w:p>
    <w:p w14:paraId="1DC4C3A7" w14:textId="77777777" w:rsidR="001E608A" w:rsidRPr="00C43577" w:rsidRDefault="001E608A" w:rsidP="00F00E45">
      <w:pPr>
        <w:widowControl w:val="0"/>
        <w:numPr>
          <w:ilvl w:val="1"/>
          <w:numId w:val="9"/>
        </w:numPr>
        <w:suppressAutoHyphens/>
        <w:ind w:left="0" w:firstLine="709"/>
        <w:jc w:val="both"/>
        <w:rPr>
          <w:rFonts w:ascii="Times New Roman" w:eastAsia="Lucida Sans Unicode" w:hAnsi="Times New Roman"/>
          <w:kern w:val="1"/>
          <w:sz w:val="24"/>
          <w:szCs w:val="24"/>
          <w:lang w:eastAsia="ar-SA"/>
        </w:rPr>
      </w:pPr>
      <w:r w:rsidRPr="00C43577">
        <w:rPr>
          <w:rFonts w:ascii="Times New Roman" w:eastAsia="Lucida Sans Unicode" w:hAnsi="Times New Roman"/>
          <w:kern w:val="1"/>
          <w:sz w:val="24"/>
          <w:szCs w:val="24"/>
          <w:lang w:eastAsia="ar-SA"/>
        </w:rPr>
        <w:t>informuoja asmenį, kada ir kaip (telefonu, paštu ar kita ryšių priemone) jam bus pranešta apie rūpimo klausimo išsprendimą;</w:t>
      </w:r>
    </w:p>
    <w:p w14:paraId="2092B21D" w14:textId="77777777" w:rsidR="001E608A" w:rsidRDefault="001E608A" w:rsidP="00AF7675">
      <w:pPr>
        <w:widowControl w:val="0"/>
        <w:numPr>
          <w:ilvl w:val="1"/>
          <w:numId w:val="9"/>
        </w:numPr>
        <w:suppressAutoHyphens/>
        <w:ind w:left="1350" w:hanging="630"/>
        <w:jc w:val="both"/>
        <w:rPr>
          <w:rFonts w:ascii="Times New Roman" w:eastAsia="Lucida Sans Unicode" w:hAnsi="Times New Roman"/>
          <w:color w:val="000000"/>
          <w:kern w:val="1"/>
          <w:sz w:val="24"/>
          <w:szCs w:val="24"/>
          <w:lang w:eastAsia="ar-SA"/>
        </w:rPr>
      </w:pPr>
      <w:r>
        <w:rPr>
          <w:rFonts w:ascii="Times New Roman" w:eastAsia="Lucida Sans Unicode" w:hAnsi="Times New Roman"/>
          <w:color w:val="000000"/>
          <w:kern w:val="1"/>
          <w:sz w:val="24"/>
          <w:szCs w:val="24"/>
          <w:lang w:eastAsia="ar-SA"/>
        </w:rPr>
        <w:t>organizuoja savivaldybės paštu gaunamos korespondencijos priėmimą, registravimą;</w:t>
      </w:r>
    </w:p>
    <w:p w14:paraId="36C7D136" w14:textId="77777777" w:rsidR="001E608A" w:rsidRPr="00C43577" w:rsidRDefault="001E608A" w:rsidP="00F00E45">
      <w:pPr>
        <w:widowControl w:val="0"/>
        <w:numPr>
          <w:ilvl w:val="1"/>
          <w:numId w:val="9"/>
        </w:numPr>
        <w:suppressAutoHyphens/>
        <w:ind w:left="142" w:firstLine="567"/>
        <w:jc w:val="both"/>
        <w:rPr>
          <w:rFonts w:ascii="Times New Roman" w:eastAsia="Lucida Sans Unicode" w:hAnsi="Times New Roman"/>
          <w:kern w:val="1"/>
          <w:sz w:val="24"/>
          <w:szCs w:val="24"/>
          <w:lang w:eastAsia="ar-SA"/>
        </w:rPr>
      </w:pPr>
      <w:r w:rsidRPr="00C43577">
        <w:rPr>
          <w:rFonts w:ascii="Times New Roman" w:eastAsia="Lucida Sans Unicode" w:hAnsi="Times New Roman"/>
          <w:kern w:val="1"/>
          <w:sz w:val="24"/>
          <w:szCs w:val="24"/>
          <w:lang w:eastAsia="ar-SA"/>
        </w:rPr>
        <w:t xml:space="preserve">užregistruotus prašymus, skundus, pareiškimus, pasiūlymus perduoda savivaldybės merui, </w:t>
      </w:r>
      <w:r w:rsidR="00AF7675" w:rsidRPr="00C43577">
        <w:rPr>
          <w:rFonts w:ascii="Times New Roman" w:eastAsia="Lucida Sans Unicode" w:hAnsi="Times New Roman"/>
          <w:kern w:val="1"/>
          <w:sz w:val="24"/>
          <w:szCs w:val="24"/>
          <w:lang w:eastAsia="ar-SA"/>
        </w:rPr>
        <w:t>savivaldybės mer</w:t>
      </w:r>
      <w:r w:rsidR="00AF7675">
        <w:rPr>
          <w:rFonts w:ascii="Times New Roman" w:eastAsia="Lucida Sans Unicode" w:hAnsi="Times New Roman"/>
          <w:kern w:val="1"/>
          <w:sz w:val="24"/>
          <w:szCs w:val="24"/>
          <w:lang w:eastAsia="ar-SA"/>
        </w:rPr>
        <w:t>o pavaduotojui,</w:t>
      </w:r>
      <w:r w:rsidR="00AF7675" w:rsidRPr="00C43577">
        <w:rPr>
          <w:rFonts w:ascii="Times New Roman" w:eastAsia="Lucida Sans Unicode" w:hAnsi="Times New Roman"/>
          <w:kern w:val="1"/>
          <w:sz w:val="24"/>
          <w:szCs w:val="24"/>
          <w:lang w:eastAsia="ar-SA"/>
        </w:rPr>
        <w:t xml:space="preserve"> </w:t>
      </w:r>
      <w:r w:rsidRPr="00C43577">
        <w:rPr>
          <w:rFonts w:ascii="Times New Roman" w:eastAsia="Lucida Sans Unicode" w:hAnsi="Times New Roman"/>
          <w:kern w:val="1"/>
          <w:sz w:val="24"/>
          <w:szCs w:val="24"/>
          <w:lang w:eastAsia="ar-SA"/>
        </w:rPr>
        <w:t>administracijos direktoriui,</w:t>
      </w:r>
      <w:r w:rsidR="00AF7675" w:rsidRPr="00AF7675">
        <w:rPr>
          <w:rFonts w:ascii="Times New Roman" w:eastAsia="Lucida Sans Unicode" w:hAnsi="Times New Roman"/>
          <w:kern w:val="1"/>
          <w:sz w:val="24"/>
          <w:szCs w:val="24"/>
          <w:lang w:eastAsia="ar-SA"/>
        </w:rPr>
        <w:t xml:space="preserve"> </w:t>
      </w:r>
      <w:r w:rsidR="00AF7675" w:rsidRPr="00C43577">
        <w:rPr>
          <w:rFonts w:ascii="Times New Roman" w:eastAsia="Lucida Sans Unicode" w:hAnsi="Times New Roman"/>
          <w:kern w:val="1"/>
          <w:sz w:val="24"/>
          <w:szCs w:val="24"/>
          <w:lang w:eastAsia="ar-SA"/>
        </w:rPr>
        <w:t>administracijos direktori</w:t>
      </w:r>
      <w:r w:rsidR="00AF7675">
        <w:rPr>
          <w:rFonts w:ascii="Times New Roman" w:eastAsia="Lucida Sans Unicode" w:hAnsi="Times New Roman"/>
          <w:kern w:val="1"/>
          <w:sz w:val="24"/>
          <w:szCs w:val="24"/>
          <w:lang w:eastAsia="ar-SA"/>
        </w:rPr>
        <w:t xml:space="preserve">aus pavaduotojui, </w:t>
      </w:r>
      <w:r w:rsidRPr="00C43577">
        <w:rPr>
          <w:rFonts w:ascii="Times New Roman" w:eastAsia="Lucida Sans Unicode" w:hAnsi="Times New Roman"/>
          <w:kern w:val="1"/>
          <w:sz w:val="24"/>
          <w:szCs w:val="24"/>
          <w:lang w:eastAsia="ar-SA"/>
        </w:rPr>
        <w:t>administracijos struktūriniams padaliniams ar valstybės tarnautojams pagal kompetenciją;</w:t>
      </w:r>
    </w:p>
    <w:p w14:paraId="2AB1D3D1" w14:textId="77777777" w:rsidR="001E608A" w:rsidRDefault="001E608A" w:rsidP="00F00E45">
      <w:pPr>
        <w:widowControl w:val="0"/>
        <w:numPr>
          <w:ilvl w:val="1"/>
          <w:numId w:val="9"/>
        </w:numPr>
        <w:suppressAutoHyphens/>
        <w:ind w:left="142" w:firstLine="567"/>
        <w:jc w:val="both"/>
        <w:rPr>
          <w:rFonts w:ascii="Times New Roman" w:eastAsia="Lucida Sans Unicode" w:hAnsi="Times New Roman"/>
          <w:kern w:val="1"/>
          <w:sz w:val="24"/>
          <w:szCs w:val="24"/>
          <w:lang w:eastAsia="ar-SA"/>
        </w:rPr>
      </w:pPr>
      <w:r w:rsidRPr="001E608A">
        <w:rPr>
          <w:rFonts w:ascii="Times New Roman" w:eastAsia="Lucida Sans Unicode" w:hAnsi="Times New Roman"/>
          <w:kern w:val="1"/>
          <w:sz w:val="24"/>
          <w:szCs w:val="24"/>
          <w:lang w:eastAsia="ar-SA"/>
        </w:rPr>
        <w:t xml:space="preserve">priėmęs prašymą, asmens pageidavimu įteikia, o jeigu prašymas gautas paštu, per 2 darbo dienas nuo prašymo gavimo institucijoje asmens nurodytu adresu išsiunčia prašymo gavimo faktą patvirtinantį dokumentą: registracijos kortelę ar spaudu pažymėtą prašymo kopiją, išskyrus atvejus, kai prašymas patenkinamas iš karto; </w:t>
      </w:r>
    </w:p>
    <w:p w14:paraId="0317D28B" w14:textId="77777777" w:rsidR="001E608A" w:rsidRPr="001E608A" w:rsidRDefault="001E608A" w:rsidP="00F00E45">
      <w:pPr>
        <w:widowControl w:val="0"/>
        <w:numPr>
          <w:ilvl w:val="1"/>
          <w:numId w:val="9"/>
        </w:numPr>
        <w:suppressAutoHyphens/>
        <w:ind w:left="142" w:firstLine="567"/>
        <w:jc w:val="both"/>
        <w:rPr>
          <w:rFonts w:ascii="Times New Roman" w:eastAsia="Lucida Sans Unicode" w:hAnsi="Times New Roman"/>
          <w:kern w:val="1"/>
          <w:sz w:val="24"/>
          <w:szCs w:val="24"/>
          <w:lang w:eastAsia="ar-SA"/>
        </w:rPr>
      </w:pPr>
      <w:r w:rsidRPr="001E608A">
        <w:rPr>
          <w:rFonts w:ascii="Times New Roman" w:eastAsia="Lucida Sans Unicode" w:hAnsi="Times New Roman"/>
          <w:kern w:val="1"/>
          <w:sz w:val="24"/>
          <w:szCs w:val="24"/>
          <w:lang w:eastAsia="ar-SA"/>
        </w:rPr>
        <w:t>praneša asmeniui paprastu ar registruotu laišku apie prašymo ar skundo išnagrinėjimą ir priimtą sprendimą arba įteikia atitinkamą dokumentą pareiškėjui asmeniškai;</w:t>
      </w:r>
    </w:p>
    <w:p w14:paraId="43F4DB43" w14:textId="77777777" w:rsidR="001E608A" w:rsidRPr="00C43577" w:rsidRDefault="001E608A" w:rsidP="00F00E45">
      <w:pPr>
        <w:widowControl w:val="0"/>
        <w:numPr>
          <w:ilvl w:val="1"/>
          <w:numId w:val="9"/>
        </w:numPr>
        <w:suppressAutoHyphens/>
        <w:ind w:left="142" w:firstLine="567"/>
        <w:jc w:val="both"/>
        <w:rPr>
          <w:rFonts w:ascii="Times New Roman" w:eastAsia="Lucida Sans Unicode" w:hAnsi="Times New Roman"/>
          <w:kern w:val="1"/>
          <w:sz w:val="24"/>
          <w:szCs w:val="24"/>
          <w:lang w:eastAsia="ar-SA"/>
        </w:rPr>
      </w:pPr>
      <w:r w:rsidRPr="00C43577">
        <w:rPr>
          <w:rFonts w:ascii="Times New Roman" w:eastAsia="Lucida Sans Unicode" w:hAnsi="Times New Roman"/>
          <w:kern w:val="1"/>
          <w:sz w:val="24"/>
          <w:szCs w:val="24"/>
          <w:lang w:eastAsia="ar-SA"/>
        </w:rPr>
        <w:t>derina laiką su savivaldybės administracijos struktūrinių padalinių vadovais dėl asmenų konsultavimo įvairiais klausimais, siunčia pas juos interesantus;</w:t>
      </w:r>
    </w:p>
    <w:p w14:paraId="238C7F19" w14:textId="77777777" w:rsidR="001E608A" w:rsidRPr="00C43577" w:rsidRDefault="001E608A" w:rsidP="00F00E45">
      <w:pPr>
        <w:widowControl w:val="0"/>
        <w:numPr>
          <w:ilvl w:val="1"/>
          <w:numId w:val="9"/>
        </w:numPr>
        <w:suppressAutoHyphens/>
        <w:ind w:left="142" w:firstLine="567"/>
        <w:jc w:val="both"/>
        <w:rPr>
          <w:rFonts w:ascii="Times New Roman" w:eastAsia="Lucida Sans Unicode" w:hAnsi="Times New Roman"/>
          <w:kern w:val="1"/>
          <w:sz w:val="24"/>
          <w:szCs w:val="24"/>
          <w:lang w:eastAsia="ar-SA"/>
        </w:rPr>
      </w:pPr>
      <w:r w:rsidRPr="00C43577">
        <w:rPr>
          <w:rFonts w:ascii="Times New Roman" w:eastAsia="Lucida Sans Unicode" w:hAnsi="Times New Roman"/>
          <w:color w:val="000000"/>
          <w:kern w:val="1"/>
          <w:sz w:val="24"/>
          <w:szCs w:val="24"/>
          <w:lang w:eastAsia="ar-SA"/>
        </w:rPr>
        <w:t xml:space="preserve">aptarnauja asmenis telefonu, pagal kompetenciją iš karto atsako į jų klausimus, prireikus laiko išsamiam atsakymui parengti, </w:t>
      </w:r>
      <w:r w:rsidRPr="00C43577">
        <w:rPr>
          <w:rFonts w:ascii="Times New Roman" w:eastAsia="Lucida Sans Unicode" w:hAnsi="Times New Roman"/>
          <w:kern w:val="1"/>
          <w:sz w:val="24"/>
          <w:szCs w:val="24"/>
          <w:lang w:eastAsia="ar-SA"/>
        </w:rPr>
        <w:t>tiksliai nurodo kito kontakto telefonu (kita ryšių priemone) laiką;</w:t>
      </w:r>
    </w:p>
    <w:p w14:paraId="5FF49FD2" w14:textId="77777777" w:rsidR="001E608A" w:rsidRPr="00C43577" w:rsidRDefault="001E608A" w:rsidP="00F00E45">
      <w:pPr>
        <w:widowControl w:val="0"/>
        <w:numPr>
          <w:ilvl w:val="1"/>
          <w:numId w:val="9"/>
        </w:numPr>
        <w:suppressAutoHyphens/>
        <w:ind w:left="142" w:firstLine="567"/>
        <w:jc w:val="both"/>
        <w:rPr>
          <w:rFonts w:ascii="Times New Roman" w:eastAsia="Lucida Sans Unicode" w:hAnsi="Times New Roman"/>
          <w:kern w:val="1"/>
          <w:sz w:val="24"/>
          <w:szCs w:val="24"/>
          <w:lang w:eastAsia="ar-SA"/>
        </w:rPr>
      </w:pPr>
      <w:r w:rsidRPr="00C43577">
        <w:rPr>
          <w:rFonts w:ascii="Times New Roman" w:eastAsia="Lucida Sans Unicode" w:hAnsi="Times New Roman"/>
          <w:kern w:val="1"/>
          <w:sz w:val="24"/>
          <w:szCs w:val="24"/>
          <w:lang w:eastAsia="ar-SA"/>
        </w:rPr>
        <w:t>telefonu teikia asmenims pageidaujamą informaciją Lietuvos Respublikos teisės gauti informaciją iš valstybės ir savivaldybių įstaigų įstatymo nustatyta tvarka;</w:t>
      </w:r>
    </w:p>
    <w:p w14:paraId="46A42EE7" w14:textId="77777777" w:rsidR="001E608A" w:rsidRPr="00C43577" w:rsidRDefault="00B359D1" w:rsidP="00F00E45">
      <w:pPr>
        <w:widowControl w:val="0"/>
        <w:numPr>
          <w:ilvl w:val="1"/>
          <w:numId w:val="9"/>
        </w:numPr>
        <w:suppressAutoHyphens/>
        <w:ind w:left="142" w:firstLine="567"/>
        <w:jc w:val="both"/>
        <w:rPr>
          <w:rFonts w:ascii="Times New Roman" w:eastAsia="Lucida Sans Unicode" w:hAnsi="Times New Roman"/>
          <w:kern w:val="1"/>
          <w:sz w:val="24"/>
          <w:szCs w:val="24"/>
          <w:lang w:eastAsia="ar-SA"/>
        </w:rPr>
      </w:pPr>
      <w:r w:rsidRPr="00B359D1">
        <w:rPr>
          <w:rFonts w:ascii="Times New Roman" w:eastAsia="Lucida Sans Unicode" w:hAnsi="Times New Roman"/>
          <w:kern w:val="1"/>
          <w:sz w:val="24"/>
          <w:szCs w:val="24"/>
          <w:lang w:eastAsia="ar-SA"/>
        </w:rPr>
        <w:t>tvarko</w:t>
      </w:r>
      <w:r w:rsidR="001E608A" w:rsidRPr="00C43577">
        <w:rPr>
          <w:rFonts w:ascii="Times New Roman" w:eastAsia="Lucida Sans Unicode" w:hAnsi="Times New Roman"/>
          <w:kern w:val="1"/>
          <w:sz w:val="24"/>
          <w:szCs w:val="24"/>
          <w:lang w:eastAsia="ar-SA"/>
        </w:rPr>
        <w:t xml:space="preserve"> dokumentų valdymo sistemą: užregistruoja naujus sistemos naudotojus, suveda naujus registrus, tvarko, pildo ir keičia sistemoje naudojamus klasifikatorius, stebi darbą sistemoje, ištaiso technines klaidas dokumentų kortelėse</w:t>
      </w:r>
      <w:r w:rsidR="001E608A">
        <w:rPr>
          <w:rFonts w:ascii="Times New Roman" w:eastAsia="Lucida Sans Unicode" w:hAnsi="Times New Roman"/>
          <w:kern w:val="1"/>
          <w:sz w:val="24"/>
          <w:szCs w:val="24"/>
          <w:lang w:eastAsia="ar-SA"/>
        </w:rPr>
        <w:t>, teikia darbuotojams konsultacija darbo su DVS klausimais</w:t>
      </w:r>
      <w:r w:rsidR="001E608A" w:rsidRPr="00C43577">
        <w:rPr>
          <w:rFonts w:ascii="Times New Roman" w:eastAsia="Lucida Sans Unicode" w:hAnsi="Times New Roman"/>
          <w:kern w:val="1"/>
          <w:sz w:val="24"/>
          <w:szCs w:val="24"/>
          <w:lang w:eastAsia="ar-SA"/>
        </w:rPr>
        <w:t>;</w:t>
      </w:r>
    </w:p>
    <w:p w14:paraId="23A8382D" w14:textId="77777777" w:rsidR="001E608A" w:rsidRPr="00C43577" w:rsidRDefault="001E608A" w:rsidP="00F00E45">
      <w:pPr>
        <w:widowControl w:val="0"/>
        <w:numPr>
          <w:ilvl w:val="1"/>
          <w:numId w:val="9"/>
        </w:numPr>
        <w:suppressAutoHyphens/>
        <w:ind w:hanging="502"/>
        <w:jc w:val="both"/>
        <w:rPr>
          <w:rFonts w:ascii="Times New Roman" w:hAnsi="Times New Roman"/>
          <w:sz w:val="24"/>
          <w:szCs w:val="24"/>
        </w:rPr>
      </w:pPr>
      <w:r w:rsidRPr="00C43577">
        <w:rPr>
          <w:rFonts w:ascii="Times New Roman" w:hAnsi="Times New Roman"/>
          <w:sz w:val="24"/>
          <w:szCs w:val="24"/>
        </w:rPr>
        <w:t>pagal kompetenciją rengia kuruojamos srities administracinių paslaugų aprašymus;</w:t>
      </w:r>
    </w:p>
    <w:p w14:paraId="077FCB2D" w14:textId="77777777" w:rsidR="001E608A" w:rsidRPr="00C43577" w:rsidRDefault="001E608A" w:rsidP="00F00E45">
      <w:pPr>
        <w:widowControl w:val="0"/>
        <w:numPr>
          <w:ilvl w:val="1"/>
          <w:numId w:val="9"/>
        </w:numPr>
        <w:suppressAutoHyphens/>
        <w:ind w:left="284" w:firstLine="425"/>
        <w:jc w:val="both"/>
        <w:rPr>
          <w:rFonts w:ascii="Times New Roman" w:eastAsia="Lucida Sans Unicode" w:hAnsi="Times New Roman"/>
          <w:color w:val="000000"/>
          <w:kern w:val="1"/>
          <w:sz w:val="24"/>
          <w:szCs w:val="24"/>
        </w:rPr>
      </w:pPr>
      <w:r w:rsidRPr="00C43577">
        <w:rPr>
          <w:rFonts w:ascii="Times New Roman" w:eastAsia="Lucida Sans Unicode" w:hAnsi="Times New Roman"/>
          <w:color w:val="000000"/>
          <w:kern w:val="1"/>
          <w:sz w:val="24"/>
          <w:szCs w:val="24"/>
        </w:rPr>
        <w:t>keičia duomenis savivaldybės administracijos elektroninių paslaugų aprašymuose elektroninių paslaugų e.</w:t>
      </w:r>
      <w:r>
        <w:rPr>
          <w:rFonts w:ascii="Times New Roman" w:eastAsia="Lucida Sans Unicode" w:hAnsi="Times New Roman"/>
          <w:color w:val="000000"/>
          <w:kern w:val="1"/>
          <w:sz w:val="24"/>
          <w:szCs w:val="24"/>
        </w:rPr>
        <w:t xml:space="preserve"> </w:t>
      </w:r>
      <w:r w:rsidRPr="00C43577">
        <w:rPr>
          <w:rFonts w:ascii="Times New Roman" w:eastAsia="Lucida Sans Unicode" w:hAnsi="Times New Roman"/>
          <w:color w:val="000000"/>
          <w:kern w:val="1"/>
          <w:sz w:val="24"/>
          <w:szCs w:val="24"/>
        </w:rPr>
        <w:t xml:space="preserve">paslaugos.lt ir lietuva.gov.lt sistemose; </w:t>
      </w:r>
    </w:p>
    <w:p w14:paraId="4CA232FF" w14:textId="77777777" w:rsidR="001E608A" w:rsidRPr="00C43577" w:rsidRDefault="001E608A" w:rsidP="00F00E45">
      <w:pPr>
        <w:widowControl w:val="0"/>
        <w:numPr>
          <w:ilvl w:val="1"/>
          <w:numId w:val="9"/>
        </w:numPr>
        <w:suppressAutoHyphens/>
        <w:ind w:left="284" w:firstLine="425"/>
        <w:jc w:val="both"/>
        <w:rPr>
          <w:rFonts w:ascii="Times New Roman" w:eastAsia="Lucida Sans Unicode" w:hAnsi="Times New Roman"/>
          <w:color w:val="000000"/>
          <w:kern w:val="1"/>
          <w:sz w:val="24"/>
          <w:szCs w:val="24"/>
        </w:rPr>
      </w:pPr>
      <w:r w:rsidRPr="00C43577">
        <w:rPr>
          <w:rFonts w:ascii="Times New Roman" w:eastAsia="Lucida Sans Unicode" w:hAnsi="Times New Roman"/>
          <w:color w:val="000000"/>
          <w:kern w:val="1"/>
          <w:sz w:val="24"/>
          <w:szCs w:val="24"/>
        </w:rPr>
        <w:t xml:space="preserve">teikia asmenims bei institucijos darbuotojams pagalbą ir konsultacijas dėl elektroninių paslaugų užsakymo bei vykdymo; </w:t>
      </w:r>
    </w:p>
    <w:p w14:paraId="058B3C94" w14:textId="77777777" w:rsidR="001E608A" w:rsidRPr="00C43577" w:rsidRDefault="001E608A" w:rsidP="00F00E45">
      <w:pPr>
        <w:widowControl w:val="0"/>
        <w:numPr>
          <w:ilvl w:val="1"/>
          <w:numId w:val="9"/>
        </w:numPr>
        <w:suppressAutoHyphens/>
        <w:ind w:left="284" w:firstLine="425"/>
        <w:jc w:val="both"/>
        <w:rPr>
          <w:rFonts w:ascii="Times New Roman" w:eastAsia="Lucida Sans Unicode" w:hAnsi="Times New Roman"/>
          <w:color w:val="000000"/>
          <w:kern w:val="1"/>
          <w:sz w:val="24"/>
          <w:szCs w:val="24"/>
        </w:rPr>
      </w:pPr>
      <w:r w:rsidRPr="00C43577">
        <w:rPr>
          <w:rFonts w:ascii="Times New Roman" w:eastAsia="Lucida Sans Unicode" w:hAnsi="Times New Roman"/>
          <w:color w:val="000000"/>
          <w:kern w:val="1"/>
          <w:sz w:val="24"/>
          <w:szCs w:val="24"/>
        </w:rPr>
        <w:t>organizuoja informacijos sklaidą apie savivaldybės administracijos teikiamas elektronines paslaugas;</w:t>
      </w:r>
    </w:p>
    <w:p w14:paraId="499FA85F" w14:textId="77777777" w:rsidR="001E608A" w:rsidRDefault="001E608A" w:rsidP="00F00E45">
      <w:pPr>
        <w:pStyle w:val="Pagrindinistekstas"/>
        <w:numPr>
          <w:ilvl w:val="1"/>
          <w:numId w:val="9"/>
        </w:numPr>
        <w:spacing w:after="0"/>
        <w:ind w:left="284" w:firstLine="425"/>
        <w:jc w:val="both"/>
        <w:rPr>
          <w:lang w:val="lt-LT"/>
        </w:rPr>
      </w:pPr>
      <w:r w:rsidRPr="00C43577">
        <w:rPr>
          <w:lang w:val="lt-LT"/>
        </w:rPr>
        <w:t>vykdo kitus su įstaiga ar įstaigos administracijos padalinio funkcijomis susijusius nenuolatinio pobūdžio pavedimus, kad būtų pasiekti įstaigos tikslai</w:t>
      </w:r>
      <w:r w:rsidR="00735390">
        <w:rPr>
          <w:lang w:val="lt-LT"/>
        </w:rPr>
        <w:t>;</w:t>
      </w:r>
    </w:p>
    <w:p w14:paraId="0D0B1D9B" w14:textId="77777777" w:rsidR="00C97B02" w:rsidRDefault="00C97B02" w:rsidP="00F00E45">
      <w:pPr>
        <w:pStyle w:val="Pagrindinistekstas"/>
        <w:numPr>
          <w:ilvl w:val="1"/>
          <w:numId w:val="9"/>
        </w:numPr>
        <w:spacing w:after="0"/>
        <w:ind w:left="284" w:firstLine="425"/>
        <w:jc w:val="both"/>
        <w:rPr>
          <w:lang w:val="lt-LT"/>
        </w:rPr>
      </w:pPr>
      <w:r>
        <w:rPr>
          <w:lang w:val="lt-LT"/>
        </w:rPr>
        <w:t xml:space="preserve"> </w:t>
      </w:r>
      <w:r w:rsidR="00735390">
        <w:rPr>
          <w:lang w:val="lt-LT"/>
        </w:rPr>
        <w:t>k</w:t>
      </w:r>
      <w:r>
        <w:rPr>
          <w:lang w:val="lt-LT"/>
        </w:rPr>
        <w:t>oordinuoja naudojimąsi savivaldybės Tarybos ir posėdžių salėmis</w:t>
      </w:r>
      <w:r w:rsidR="00735390">
        <w:rPr>
          <w:lang w:val="lt-LT"/>
        </w:rPr>
        <w:t>.</w:t>
      </w:r>
    </w:p>
    <w:p w14:paraId="7E7B75A8" w14:textId="77777777" w:rsidR="001E608A" w:rsidRPr="00C43577" w:rsidRDefault="001E608A" w:rsidP="001E608A">
      <w:pPr>
        <w:suppressAutoHyphens/>
        <w:jc w:val="center"/>
        <w:rPr>
          <w:rFonts w:ascii="Times New Roman" w:eastAsia="Times New Roman" w:hAnsi="Times New Roman"/>
          <w:sz w:val="24"/>
          <w:szCs w:val="24"/>
          <w:lang w:eastAsia="ar-SA"/>
        </w:rPr>
      </w:pPr>
      <w:r w:rsidRPr="00C43577">
        <w:rPr>
          <w:rFonts w:ascii="Times New Roman" w:eastAsia="Times New Roman" w:hAnsi="Times New Roman"/>
          <w:color w:val="000000"/>
          <w:sz w:val="24"/>
          <w:szCs w:val="24"/>
          <w:lang w:eastAsia="ar-SA"/>
        </w:rPr>
        <w:t>________________________</w:t>
      </w:r>
    </w:p>
    <w:p w14:paraId="615DB0A1" w14:textId="77777777" w:rsidR="001E608A" w:rsidRPr="00C43577" w:rsidRDefault="001E608A" w:rsidP="001E608A">
      <w:pPr>
        <w:widowControl w:val="0"/>
        <w:suppressAutoHyphens/>
        <w:overflowPunct w:val="0"/>
        <w:jc w:val="both"/>
        <w:rPr>
          <w:rFonts w:ascii="Times New Roman" w:eastAsia="Lucida Sans Unicode" w:hAnsi="Times New Roman"/>
          <w:color w:val="000000"/>
          <w:kern w:val="1"/>
          <w:sz w:val="24"/>
          <w:szCs w:val="24"/>
        </w:rPr>
      </w:pPr>
    </w:p>
    <w:p w14:paraId="624E0167" w14:textId="77777777" w:rsidR="001E608A" w:rsidRPr="00C43577" w:rsidRDefault="001E608A" w:rsidP="001E608A">
      <w:pPr>
        <w:widowControl w:val="0"/>
        <w:suppressAutoHyphens/>
        <w:jc w:val="both"/>
        <w:rPr>
          <w:rFonts w:ascii="Times New Roman" w:eastAsia="Lucida Sans Unicode" w:hAnsi="Times New Roman"/>
          <w:color w:val="000000"/>
          <w:kern w:val="1"/>
          <w:sz w:val="24"/>
          <w:szCs w:val="24"/>
        </w:rPr>
      </w:pPr>
      <w:r w:rsidRPr="00C43577">
        <w:rPr>
          <w:rFonts w:ascii="Times New Roman" w:eastAsia="Lucida Sans Unicode" w:hAnsi="Times New Roman"/>
          <w:color w:val="000000"/>
          <w:kern w:val="1"/>
          <w:sz w:val="24"/>
          <w:szCs w:val="24"/>
        </w:rPr>
        <w:t>Susipažinau ir sutinku</w:t>
      </w:r>
    </w:p>
    <w:p w14:paraId="6598C25A" w14:textId="77777777" w:rsidR="001E608A" w:rsidRPr="00C43577" w:rsidRDefault="001E608A" w:rsidP="001E608A">
      <w:pPr>
        <w:widowControl w:val="0"/>
        <w:suppressAutoHyphens/>
        <w:jc w:val="both"/>
        <w:rPr>
          <w:rFonts w:ascii="Times New Roman" w:eastAsia="Lucida Sans Unicode" w:hAnsi="Times New Roman"/>
          <w:color w:val="000000"/>
          <w:kern w:val="1"/>
          <w:sz w:val="24"/>
          <w:szCs w:val="24"/>
        </w:rPr>
      </w:pPr>
      <w:r w:rsidRPr="00C43577">
        <w:rPr>
          <w:rFonts w:ascii="Times New Roman" w:eastAsia="Lucida Sans Unicode" w:hAnsi="Times New Roman"/>
          <w:color w:val="000000"/>
          <w:kern w:val="1"/>
          <w:sz w:val="24"/>
          <w:szCs w:val="24"/>
        </w:rPr>
        <w:t>_______________________</w:t>
      </w:r>
    </w:p>
    <w:p w14:paraId="3064F327" w14:textId="77777777" w:rsidR="001E608A" w:rsidRPr="00C43577" w:rsidRDefault="001E608A" w:rsidP="001E608A">
      <w:pPr>
        <w:widowControl w:val="0"/>
        <w:suppressAutoHyphens/>
        <w:jc w:val="both"/>
        <w:rPr>
          <w:rFonts w:ascii="Times New Roman" w:eastAsia="Lucida Sans Unicode" w:hAnsi="Times New Roman"/>
          <w:color w:val="000000"/>
          <w:kern w:val="1"/>
          <w:sz w:val="24"/>
          <w:szCs w:val="24"/>
        </w:rPr>
      </w:pPr>
      <w:r w:rsidRPr="00C43577">
        <w:rPr>
          <w:rFonts w:ascii="Times New Roman" w:eastAsia="Lucida Sans Unicode" w:hAnsi="Times New Roman"/>
          <w:color w:val="000000"/>
          <w:kern w:val="1"/>
          <w:sz w:val="24"/>
          <w:szCs w:val="24"/>
        </w:rPr>
        <w:t>(Parašas)</w:t>
      </w:r>
    </w:p>
    <w:p w14:paraId="2BD0EDB2" w14:textId="77777777" w:rsidR="001E608A" w:rsidRPr="00C43577" w:rsidRDefault="001E608A" w:rsidP="001E608A">
      <w:pPr>
        <w:widowControl w:val="0"/>
        <w:suppressAutoHyphens/>
        <w:jc w:val="both"/>
        <w:rPr>
          <w:rFonts w:ascii="Times New Roman" w:eastAsia="Lucida Sans Unicode" w:hAnsi="Times New Roman"/>
          <w:color w:val="000000"/>
          <w:kern w:val="1"/>
          <w:sz w:val="24"/>
          <w:szCs w:val="24"/>
        </w:rPr>
      </w:pPr>
      <w:r w:rsidRPr="00C43577">
        <w:rPr>
          <w:rFonts w:ascii="Times New Roman" w:eastAsia="Lucida Sans Unicode" w:hAnsi="Times New Roman"/>
          <w:color w:val="000000"/>
          <w:kern w:val="1"/>
          <w:sz w:val="24"/>
          <w:szCs w:val="24"/>
        </w:rPr>
        <w:t>_______________________</w:t>
      </w:r>
    </w:p>
    <w:p w14:paraId="093B86EE" w14:textId="77777777" w:rsidR="001E608A" w:rsidRPr="00C43577" w:rsidRDefault="001E608A" w:rsidP="001E608A">
      <w:pPr>
        <w:widowControl w:val="0"/>
        <w:suppressAutoHyphens/>
        <w:jc w:val="both"/>
        <w:rPr>
          <w:rFonts w:ascii="Times New Roman" w:eastAsia="Lucida Sans Unicode" w:hAnsi="Times New Roman"/>
          <w:color w:val="000000"/>
          <w:kern w:val="1"/>
          <w:sz w:val="24"/>
          <w:szCs w:val="24"/>
        </w:rPr>
      </w:pPr>
      <w:r w:rsidRPr="00C43577">
        <w:rPr>
          <w:rFonts w:ascii="Times New Roman" w:eastAsia="Lucida Sans Unicode" w:hAnsi="Times New Roman"/>
          <w:color w:val="000000"/>
          <w:kern w:val="1"/>
          <w:sz w:val="24"/>
          <w:szCs w:val="24"/>
        </w:rPr>
        <w:t>(Vardas ir pavardė)</w:t>
      </w:r>
    </w:p>
    <w:p w14:paraId="4BB413F4" w14:textId="77777777" w:rsidR="001E608A" w:rsidRPr="00C43577" w:rsidRDefault="001E608A" w:rsidP="001E608A">
      <w:pPr>
        <w:widowControl w:val="0"/>
        <w:suppressAutoHyphens/>
        <w:jc w:val="both"/>
        <w:rPr>
          <w:rFonts w:ascii="Times New Roman" w:eastAsia="Lucida Sans Unicode" w:hAnsi="Times New Roman"/>
          <w:color w:val="000000"/>
          <w:kern w:val="1"/>
          <w:sz w:val="24"/>
          <w:szCs w:val="24"/>
        </w:rPr>
      </w:pPr>
      <w:r w:rsidRPr="00C43577">
        <w:rPr>
          <w:rFonts w:ascii="Times New Roman" w:eastAsia="Lucida Sans Unicode" w:hAnsi="Times New Roman"/>
          <w:color w:val="000000"/>
          <w:kern w:val="1"/>
          <w:sz w:val="24"/>
          <w:szCs w:val="24"/>
        </w:rPr>
        <w:t xml:space="preserve">______________________ </w:t>
      </w:r>
    </w:p>
    <w:p w14:paraId="566E5A05" w14:textId="77777777" w:rsidR="008C7035" w:rsidRDefault="001E608A" w:rsidP="00F00E45">
      <w:pPr>
        <w:widowControl w:val="0"/>
        <w:suppressAutoHyphens/>
        <w:jc w:val="both"/>
      </w:pPr>
      <w:r w:rsidRPr="00C43577">
        <w:rPr>
          <w:rFonts w:ascii="Times New Roman" w:eastAsia="Lucida Sans Unicode" w:hAnsi="Times New Roman"/>
          <w:color w:val="000000"/>
          <w:kern w:val="1"/>
          <w:sz w:val="24"/>
          <w:szCs w:val="24"/>
        </w:rPr>
        <w:t>(Data)</w:t>
      </w:r>
    </w:p>
    <w:sectPr w:rsidR="008C7035">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A7F82"/>
    <w:multiLevelType w:val="multilevel"/>
    <w:tmpl w:val="ED9CFF4C"/>
    <w:lvl w:ilvl="0">
      <w:start w:val="4"/>
      <w:numFmt w:val="decimal"/>
      <w:lvlText w:val="%1."/>
      <w:lvlJc w:val="left"/>
      <w:pPr>
        <w:ind w:left="480" w:hanging="480"/>
      </w:pPr>
      <w:rPr>
        <w:rFonts w:hint="default"/>
      </w:rPr>
    </w:lvl>
    <w:lvl w:ilvl="1">
      <w:start w:val="16"/>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047D4BCE"/>
    <w:multiLevelType w:val="hybridMultilevel"/>
    <w:tmpl w:val="B3A8C614"/>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 w15:restartNumberingAfterBreak="0">
    <w:nsid w:val="12770AA2"/>
    <w:multiLevelType w:val="multilevel"/>
    <w:tmpl w:val="1E285B5A"/>
    <w:lvl w:ilvl="0">
      <w:start w:val="4"/>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 w15:restartNumberingAfterBreak="0">
    <w:nsid w:val="23BD4A65"/>
    <w:multiLevelType w:val="multilevel"/>
    <w:tmpl w:val="B4D03C50"/>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249A714C"/>
    <w:multiLevelType w:val="hybridMultilevel"/>
    <w:tmpl w:val="068A2D9A"/>
    <w:lvl w:ilvl="0" w:tplc="26060556">
      <w:start w:val="2"/>
      <w:numFmt w:val="decimal"/>
      <w:lvlText w:val="%1."/>
      <w:lvlJc w:val="left"/>
      <w:pPr>
        <w:ind w:left="1440" w:hanging="360"/>
      </w:pPr>
      <w:rPr>
        <w:rFonts w:eastAsia="Lucida Sans Unicode"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5" w15:restartNumberingAfterBreak="0">
    <w:nsid w:val="35A70952"/>
    <w:multiLevelType w:val="hybridMultilevel"/>
    <w:tmpl w:val="838AA9BC"/>
    <w:lvl w:ilvl="0" w:tplc="5AB66CD0">
      <w:start w:val="1"/>
      <w:numFmt w:val="decimal"/>
      <w:lvlText w:val="5.%1."/>
      <w:lvlJc w:val="left"/>
      <w:pPr>
        <w:ind w:left="1440" w:hanging="360"/>
      </w:pPr>
      <w:rPr>
        <w:rFonts w:hint="default"/>
        <w:color w:val="auto"/>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6" w15:restartNumberingAfterBreak="0">
    <w:nsid w:val="400F44C8"/>
    <w:multiLevelType w:val="multilevel"/>
    <w:tmpl w:val="D73CC75E"/>
    <w:lvl w:ilvl="0">
      <w:start w:val="3"/>
      <w:numFmt w:val="decimal"/>
      <w:lvlText w:val="%1."/>
      <w:lvlJc w:val="left"/>
      <w:pPr>
        <w:ind w:left="1211" w:hanging="360"/>
      </w:pPr>
      <w:rPr>
        <w:rFonts w:eastAsia="Times New Roman" w:hint="default"/>
      </w:rPr>
    </w:lvl>
    <w:lvl w:ilvl="1">
      <w:start w:val="1"/>
      <w:numFmt w:val="decimal"/>
      <w:isLgl/>
      <w:lvlText w:val="%1.%2."/>
      <w:lvlJc w:val="left"/>
      <w:pPr>
        <w:ind w:left="1350" w:hanging="360"/>
      </w:pPr>
      <w:rPr>
        <w:rFonts w:hint="default"/>
      </w:rPr>
    </w:lvl>
    <w:lvl w:ilvl="2">
      <w:start w:val="1"/>
      <w:numFmt w:val="decimal"/>
      <w:isLgl/>
      <w:lvlText w:val="%1.%2.%3."/>
      <w:lvlJc w:val="left"/>
      <w:pPr>
        <w:ind w:left="2029" w:hanging="720"/>
      </w:pPr>
      <w:rPr>
        <w:rFonts w:hint="default"/>
      </w:rPr>
    </w:lvl>
    <w:lvl w:ilvl="3">
      <w:start w:val="1"/>
      <w:numFmt w:val="decimal"/>
      <w:isLgl/>
      <w:lvlText w:val="%1.%2.%3.%4."/>
      <w:lvlJc w:val="left"/>
      <w:pPr>
        <w:ind w:left="2258" w:hanging="720"/>
      </w:pPr>
      <w:rPr>
        <w:rFonts w:hint="default"/>
      </w:rPr>
    </w:lvl>
    <w:lvl w:ilvl="4">
      <w:start w:val="1"/>
      <w:numFmt w:val="decimal"/>
      <w:isLgl/>
      <w:lvlText w:val="%1.%2.%3.%4.%5."/>
      <w:lvlJc w:val="left"/>
      <w:pPr>
        <w:ind w:left="2847" w:hanging="1080"/>
      </w:pPr>
      <w:rPr>
        <w:rFonts w:hint="default"/>
      </w:rPr>
    </w:lvl>
    <w:lvl w:ilvl="5">
      <w:start w:val="1"/>
      <w:numFmt w:val="decimal"/>
      <w:isLgl/>
      <w:lvlText w:val="%1.%2.%3.%4.%5.%6."/>
      <w:lvlJc w:val="left"/>
      <w:pPr>
        <w:ind w:left="3076" w:hanging="1080"/>
      </w:pPr>
      <w:rPr>
        <w:rFonts w:hint="default"/>
      </w:rPr>
    </w:lvl>
    <w:lvl w:ilvl="6">
      <w:start w:val="1"/>
      <w:numFmt w:val="decimal"/>
      <w:isLgl/>
      <w:lvlText w:val="%1.%2.%3.%4.%5.%6.%7."/>
      <w:lvlJc w:val="left"/>
      <w:pPr>
        <w:ind w:left="3665" w:hanging="1440"/>
      </w:pPr>
      <w:rPr>
        <w:rFonts w:hint="default"/>
      </w:rPr>
    </w:lvl>
    <w:lvl w:ilvl="7">
      <w:start w:val="1"/>
      <w:numFmt w:val="decimal"/>
      <w:isLgl/>
      <w:lvlText w:val="%1.%2.%3.%4.%5.%6.%7.%8."/>
      <w:lvlJc w:val="left"/>
      <w:pPr>
        <w:ind w:left="3894" w:hanging="1440"/>
      </w:pPr>
      <w:rPr>
        <w:rFonts w:hint="default"/>
      </w:rPr>
    </w:lvl>
    <w:lvl w:ilvl="8">
      <w:start w:val="1"/>
      <w:numFmt w:val="decimal"/>
      <w:isLgl/>
      <w:lvlText w:val="%1.%2.%3.%4.%5.%6.%7.%8.%9."/>
      <w:lvlJc w:val="left"/>
      <w:pPr>
        <w:ind w:left="4483" w:hanging="1800"/>
      </w:pPr>
      <w:rPr>
        <w:rFonts w:hint="default"/>
      </w:rPr>
    </w:lvl>
  </w:abstractNum>
  <w:abstractNum w:abstractNumId="7" w15:restartNumberingAfterBreak="0">
    <w:nsid w:val="454B039B"/>
    <w:multiLevelType w:val="hybridMultilevel"/>
    <w:tmpl w:val="D6307442"/>
    <w:lvl w:ilvl="0" w:tplc="3A82F392">
      <w:start w:val="1"/>
      <w:numFmt w:val="decimal"/>
      <w:lvlText w:val="4.%1."/>
      <w:lvlJc w:val="left"/>
      <w:pPr>
        <w:ind w:left="1440" w:hanging="360"/>
      </w:pPr>
      <w:rPr>
        <w:rFonts w:hint="default"/>
        <w:color w:val="auto"/>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8" w15:restartNumberingAfterBreak="0">
    <w:nsid w:val="4FCF7BEA"/>
    <w:multiLevelType w:val="multilevel"/>
    <w:tmpl w:val="12FA4366"/>
    <w:lvl w:ilvl="0">
      <w:start w:val="4"/>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 w15:restartNumberingAfterBreak="0">
    <w:nsid w:val="623315E2"/>
    <w:multiLevelType w:val="hybridMultilevel"/>
    <w:tmpl w:val="5D32A30A"/>
    <w:lvl w:ilvl="0" w:tplc="0427000F">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72847A12"/>
    <w:multiLevelType w:val="multilevel"/>
    <w:tmpl w:val="B00C66C4"/>
    <w:lvl w:ilvl="0">
      <w:start w:val="4"/>
      <w:numFmt w:val="decimal"/>
      <w:lvlText w:val="%1"/>
      <w:lvlJc w:val="left"/>
      <w:pPr>
        <w:ind w:left="360" w:hanging="360"/>
      </w:pPr>
      <w:rPr>
        <w:rFonts w:hint="default"/>
      </w:rPr>
    </w:lvl>
    <w:lvl w:ilvl="1">
      <w:start w:val="9"/>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1" w15:restartNumberingAfterBreak="0">
    <w:nsid w:val="7813347B"/>
    <w:multiLevelType w:val="hybridMultilevel"/>
    <w:tmpl w:val="B6EABD68"/>
    <w:lvl w:ilvl="0" w:tplc="E00A9662">
      <w:start w:val="3"/>
      <w:numFmt w:val="decimal"/>
      <w:lvlText w:val="%1."/>
      <w:lvlJc w:val="left"/>
      <w:pPr>
        <w:ind w:left="1440" w:hanging="360"/>
      </w:pPr>
      <w:rPr>
        <w:rFonts w:eastAsia="Lucida Sans Unicode"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num w:numId="1" w16cid:durableId="1331710850">
    <w:abstractNumId w:val="1"/>
  </w:num>
  <w:num w:numId="2" w16cid:durableId="1992251900">
    <w:abstractNumId w:val="7"/>
  </w:num>
  <w:num w:numId="3" w16cid:durableId="1484009181">
    <w:abstractNumId w:val="5"/>
  </w:num>
  <w:num w:numId="4" w16cid:durableId="43716700">
    <w:abstractNumId w:val="4"/>
  </w:num>
  <w:num w:numId="5" w16cid:durableId="1030258550">
    <w:abstractNumId w:val="11"/>
  </w:num>
  <w:num w:numId="6" w16cid:durableId="586230855">
    <w:abstractNumId w:val="9"/>
  </w:num>
  <w:num w:numId="7" w16cid:durableId="1352759357">
    <w:abstractNumId w:val="6"/>
  </w:num>
  <w:num w:numId="8" w16cid:durableId="506754637">
    <w:abstractNumId w:val="3"/>
  </w:num>
  <w:num w:numId="9" w16cid:durableId="915088544">
    <w:abstractNumId w:val="8"/>
  </w:num>
  <w:num w:numId="10" w16cid:durableId="1365133650">
    <w:abstractNumId w:val="2"/>
  </w:num>
  <w:num w:numId="11" w16cid:durableId="292296378">
    <w:abstractNumId w:val="10"/>
  </w:num>
  <w:num w:numId="12" w16cid:durableId="238298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08A"/>
    <w:rsid w:val="00156057"/>
    <w:rsid w:val="001E608A"/>
    <w:rsid w:val="004720F4"/>
    <w:rsid w:val="0061189C"/>
    <w:rsid w:val="006C3FFD"/>
    <w:rsid w:val="00735390"/>
    <w:rsid w:val="00794331"/>
    <w:rsid w:val="008C7035"/>
    <w:rsid w:val="009F705A"/>
    <w:rsid w:val="00A11A3B"/>
    <w:rsid w:val="00AB7427"/>
    <w:rsid w:val="00AE3653"/>
    <w:rsid w:val="00AF7675"/>
    <w:rsid w:val="00B359D1"/>
    <w:rsid w:val="00C97B02"/>
    <w:rsid w:val="00E04D2F"/>
    <w:rsid w:val="00ED662B"/>
    <w:rsid w:val="00F00E45"/>
    <w:rsid w:val="00F42BD6"/>
    <w:rsid w:val="00F86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A7CFB"/>
  <w15:chartTrackingRefBased/>
  <w15:docId w15:val="{11F95106-7E01-47C5-8C35-B0601AE1B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sz w:val="22"/>
      <w:szCs w:val="22"/>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1E608A"/>
    <w:pPr>
      <w:suppressAutoHyphens/>
      <w:spacing w:after="120"/>
    </w:pPr>
    <w:rPr>
      <w:rFonts w:ascii="Times New Roman" w:eastAsia="Times New Roman" w:hAnsi="Times New Roman"/>
      <w:sz w:val="24"/>
      <w:szCs w:val="24"/>
      <w:lang w:val="en-GB" w:eastAsia="ar-SA"/>
    </w:rPr>
  </w:style>
  <w:style w:type="character" w:customStyle="1" w:styleId="PagrindinistekstasDiagrama">
    <w:name w:val="Pagrindinis tekstas Diagrama"/>
    <w:link w:val="Pagrindinistekstas"/>
    <w:rsid w:val="001E608A"/>
    <w:rPr>
      <w:rFonts w:ascii="Times New Roman" w:eastAsia="Times New Roman" w:hAnsi="Times New Roman"/>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788</Words>
  <Characters>4496</Characters>
  <Application>Microsoft Office Word</Application>
  <DocSecurity>0</DocSecurity>
  <Lines>37</Lines>
  <Paragraphs>10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Alinaa</dc:creator>
  <cp:keywords/>
  <dc:description/>
  <cp:lastModifiedBy>Edita</cp:lastModifiedBy>
  <cp:revision>3</cp:revision>
  <dcterms:created xsi:type="dcterms:W3CDTF">2022-09-20T05:11:00Z</dcterms:created>
  <dcterms:modified xsi:type="dcterms:W3CDTF">2022-10-10T12:39:00Z</dcterms:modified>
</cp:coreProperties>
</file>