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5"/>
        <w:tblW w:w="0" w:type="auto"/>
        <w:tblLook w:val="04A0" w:firstRow="1" w:lastRow="0" w:firstColumn="1" w:lastColumn="0" w:noHBand="0" w:noVBand="1"/>
      </w:tblPr>
      <w:tblGrid>
        <w:gridCol w:w="2942"/>
      </w:tblGrid>
      <w:tr w:rsidR="002276B8" w:rsidRPr="002276B8" w14:paraId="2D757C19" w14:textId="77777777" w:rsidTr="00201A1B">
        <w:trPr>
          <w:trHeight w:val="1408"/>
        </w:trPr>
        <w:tc>
          <w:tcPr>
            <w:tcW w:w="2942" w:type="dxa"/>
          </w:tcPr>
          <w:p w14:paraId="24C15EE7" w14:textId="77777777" w:rsidR="002276B8" w:rsidRPr="002276B8" w:rsidRDefault="002276B8" w:rsidP="002276B8">
            <w:pPr>
              <w:widowControl w:val="0"/>
              <w:tabs>
                <w:tab w:val="left" w:pos="9825"/>
              </w:tabs>
              <w:suppressAutoHyphens/>
              <w:spacing w:after="0" w:line="240" w:lineRule="auto"/>
              <w:rPr>
                <w:rFonts w:ascii="Times New Roman" w:eastAsia="Lucida Sans Unicode" w:hAnsi="Times New Roman" w:cs="Times New Roman"/>
                <w:bCs/>
                <w:kern w:val="1"/>
                <w:sz w:val="24"/>
                <w:szCs w:val="24"/>
                <w14:ligatures w14:val="none"/>
              </w:rPr>
            </w:pPr>
            <w:r w:rsidRPr="002276B8">
              <w:rPr>
                <w:rFonts w:ascii="Times New Roman" w:eastAsia="Lucida Sans Unicode" w:hAnsi="Times New Roman" w:cs="Times New Roman"/>
                <w:bCs/>
                <w:kern w:val="1"/>
                <w:sz w:val="24"/>
                <w:szCs w:val="24"/>
                <w14:ligatures w14:val="none"/>
              </w:rPr>
              <w:t>PATVIRTINTA</w:t>
            </w:r>
          </w:p>
          <w:p w14:paraId="29628495" w14:textId="77777777" w:rsidR="002276B8" w:rsidRPr="002276B8" w:rsidRDefault="002276B8" w:rsidP="002276B8">
            <w:pPr>
              <w:widowControl w:val="0"/>
              <w:tabs>
                <w:tab w:val="left" w:pos="9825"/>
              </w:tabs>
              <w:suppressAutoHyphens/>
              <w:spacing w:after="0" w:line="240" w:lineRule="auto"/>
              <w:rPr>
                <w:rFonts w:ascii="Times New Roman" w:eastAsia="Lucida Sans Unicode" w:hAnsi="Times New Roman" w:cs="Times New Roman"/>
                <w:bCs/>
                <w:kern w:val="1"/>
                <w:sz w:val="24"/>
                <w:szCs w:val="24"/>
                <w14:ligatures w14:val="none"/>
              </w:rPr>
            </w:pPr>
            <w:r w:rsidRPr="002276B8">
              <w:rPr>
                <w:rFonts w:ascii="Times New Roman" w:eastAsia="Lucida Sans Unicode" w:hAnsi="Times New Roman" w:cs="Times New Roman"/>
                <w:bCs/>
                <w:kern w:val="1"/>
                <w:sz w:val="24"/>
                <w:szCs w:val="24"/>
                <w14:ligatures w14:val="none"/>
              </w:rPr>
              <w:t>Elektrėnų savivaldybės</w:t>
            </w:r>
          </w:p>
          <w:p w14:paraId="4385189A" w14:textId="77777777" w:rsidR="002276B8" w:rsidRPr="002276B8" w:rsidRDefault="002276B8" w:rsidP="002276B8">
            <w:pPr>
              <w:widowControl w:val="0"/>
              <w:tabs>
                <w:tab w:val="left" w:pos="6420"/>
                <w:tab w:val="left" w:pos="9825"/>
              </w:tabs>
              <w:suppressAutoHyphens/>
              <w:spacing w:after="0" w:line="240" w:lineRule="auto"/>
              <w:rPr>
                <w:rFonts w:ascii="Times New Roman" w:eastAsia="Lucida Sans Unicode" w:hAnsi="Times New Roman" w:cs="Times New Roman"/>
                <w:bCs/>
                <w:kern w:val="1"/>
                <w:sz w:val="24"/>
                <w:szCs w:val="24"/>
                <w14:ligatures w14:val="none"/>
              </w:rPr>
            </w:pPr>
            <w:r w:rsidRPr="002276B8">
              <w:rPr>
                <w:rFonts w:ascii="Times New Roman" w:eastAsia="Lucida Sans Unicode" w:hAnsi="Times New Roman" w:cs="Times New Roman"/>
                <w:bCs/>
                <w:kern w:val="1"/>
                <w:sz w:val="24"/>
                <w:szCs w:val="24"/>
                <w14:ligatures w14:val="none"/>
              </w:rPr>
              <w:t>administracijos direktoriaus</w:t>
            </w:r>
          </w:p>
          <w:p w14:paraId="640DA8EE" w14:textId="77777777" w:rsidR="002276B8" w:rsidRPr="002276B8" w:rsidRDefault="002276B8" w:rsidP="002276B8">
            <w:pPr>
              <w:widowControl w:val="0"/>
              <w:tabs>
                <w:tab w:val="left" w:pos="5685"/>
              </w:tabs>
              <w:suppressAutoHyphens/>
              <w:spacing w:after="0" w:line="240" w:lineRule="auto"/>
              <w:rPr>
                <w:rFonts w:ascii="Times New Roman" w:eastAsia="Lucida Sans Unicode" w:hAnsi="Times New Roman" w:cs="Times New Roman"/>
                <w:bCs/>
                <w:kern w:val="1"/>
                <w:sz w:val="24"/>
                <w:szCs w:val="24"/>
                <w14:ligatures w14:val="none"/>
              </w:rPr>
            </w:pPr>
            <w:r w:rsidRPr="002276B8">
              <w:rPr>
                <w:rFonts w:ascii="Times New Roman" w:eastAsia="Lucida Sans Unicode" w:hAnsi="Times New Roman" w:cs="Times New Roman"/>
                <w:bCs/>
                <w:kern w:val="1"/>
                <w:sz w:val="24"/>
                <w:szCs w:val="24"/>
                <w14:ligatures w14:val="none"/>
              </w:rPr>
              <w:t>2023 m. lapkričio 10 d.</w:t>
            </w:r>
          </w:p>
          <w:p w14:paraId="7B169C42" w14:textId="77777777" w:rsidR="002276B8" w:rsidRPr="002276B8" w:rsidRDefault="002276B8" w:rsidP="002276B8">
            <w:pPr>
              <w:widowControl w:val="0"/>
              <w:tabs>
                <w:tab w:val="left" w:pos="5685"/>
              </w:tabs>
              <w:suppressAutoHyphens/>
              <w:spacing w:after="0" w:line="240" w:lineRule="auto"/>
              <w:rPr>
                <w:rFonts w:ascii="Times New Roman" w:eastAsia="Lucida Sans Unicode" w:hAnsi="Times New Roman" w:cs="Times New Roman"/>
                <w:bCs/>
                <w:kern w:val="1"/>
                <w:sz w:val="24"/>
                <w:szCs w:val="24"/>
                <w14:ligatures w14:val="none"/>
              </w:rPr>
            </w:pPr>
            <w:r w:rsidRPr="002276B8">
              <w:rPr>
                <w:rFonts w:ascii="Times New Roman" w:eastAsia="Lucida Sans Unicode" w:hAnsi="Times New Roman" w:cs="Times New Roman"/>
                <w:bCs/>
                <w:kern w:val="1"/>
                <w:sz w:val="24"/>
                <w:szCs w:val="24"/>
                <w14:ligatures w14:val="none"/>
              </w:rPr>
              <w:t>įsakymu Nr. 03V-309</w:t>
            </w:r>
          </w:p>
        </w:tc>
      </w:tr>
    </w:tbl>
    <w:p w14:paraId="0F26A91F" w14:textId="77777777" w:rsidR="002276B8" w:rsidRPr="002276B8" w:rsidRDefault="002276B8" w:rsidP="002276B8">
      <w:pPr>
        <w:spacing w:after="0" w:line="240" w:lineRule="auto"/>
        <w:rPr>
          <w:rFonts w:ascii="Times New Roman" w:eastAsia="Times New Roman" w:hAnsi="Times New Roman" w:cs="Times New Roman"/>
          <w:kern w:val="0"/>
          <w:sz w:val="24"/>
          <w:szCs w:val="24"/>
          <w:lang w:val="en-GB"/>
          <w14:ligatures w14:val="none"/>
        </w:rPr>
      </w:pPr>
    </w:p>
    <w:p w14:paraId="5932BC2A" w14:textId="77777777" w:rsidR="002276B8" w:rsidRPr="002276B8" w:rsidRDefault="002276B8" w:rsidP="002276B8">
      <w:pPr>
        <w:spacing w:after="0" w:line="240" w:lineRule="auto"/>
        <w:rPr>
          <w:rFonts w:ascii="Times New Roman" w:eastAsia="Times New Roman" w:hAnsi="Times New Roman" w:cs="Times New Roman"/>
          <w:kern w:val="0"/>
          <w:sz w:val="24"/>
          <w:szCs w:val="24"/>
          <w:lang w:val="en-GB"/>
          <w14:ligatures w14:val="none"/>
        </w:rPr>
      </w:pPr>
    </w:p>
    <w:p w14:paraId="0A69700D" w14:textId="77777777" w:rsidR="002276B8" w:rsidRPr="002276B8" w:rsidRDefault="002276B8" w:rsidP="002276B8">
      <w:pPr>
        <w:spacing w:after="0" w:line="240" w:lineRule="auto"/>
        <w:rPr>
          <w:rFonts w:ascii="Times New Roman" w:eastAsia="Times New Roman" w:hAnsi="Times New Roman" w:cs="Times New Roman"/>
          <w:kern w:val="0"/>
          <w:sz w:val="24"/>
          <w:szCs w:val="24"/>
          <w:lang w:val="en-GB"/>
          <w14:ligatures w14:val="none"/>
        </w:rPr>
      </w:pPr>
    </w:p>
    <w:p w14:paraId="09FC5F91" w14:textId="77777777" w:rsidR="002276B8" w:rsidRPr="002276B8" w:rsidRDefault="002276B8" w:rsidP="002276B8">
      <w:pPr>
        <w:tabs>
          <w:tab w:val="left" w:pos="1296"/>
          <w:tab w:val="left" w:pos="2592"/>
          <w:tab w:val="left" w:pos="7186"/>
        </w:tabs>
        <w:spacing w:after="0" w:line="240" w:lineRule="auto"/>
        <w:rPr>
          <w:rFonts w:ascii="Times New Roman" w:eastAsia="Times New Roman" w:hAnsi="Times New Roman" w:cs="Times New Roman"/>
          <w:kern w:val="0"/>
          <w:sz w:val="24"/>
          <w:szCs w:val="24"/>
          <w:lang w:val="en-GB"/>
          <w14:ligatures w14:val="none"/>
        </w:rPr>
      </w:pPr>
    </w:p>
    <w:p w14:paraId="31EB0409" w14:textId="77777777" w:rsidR="002276B8" w:rsidRPr="002276B8" w:rsidRDefault="002276B8" w:rsidP="002276B8">
      <w:pPr>
        <w:tabs>
          <w:tab w:val="left" w:pos="1296"/>
          <w:tab w:val="left" w:pos="2592"/>
          <w:tab w:val="left" w:pos="7186"/>
        </w:tabs>
        <w:spacing w:after="0" w:line="240" w:lineRule="auto"/>
        <w:rPr>
          <w:rFonts w:ascii="Times New Roman" w:eastAsia="Times New Roman" w:hAnsi="Times New Roman" w:cs="Times New Roman"/>
          <w:kern w:val="0"/>
          <w:sz w:val="24"/>
          <w:szCs w:val="24"/>
          <w:lang w:val="en-GB"/>
          <w14:ligatures w14:val="none"/>
        </w:rPr>
      </w:pPr>
    </w:p>
    <w:p w14:paraId="20069641" w14:textId="77777777" w:rsidR="002276B8" w:rsidRPr="002276B8" w:rsidRDefault="002276B8" w:rsidP="002276B8">
      <w:pPr>
        <w:tabs>
          <w:tab w:val="left" w:pos="1296"/>
          <w:tab w:val="left" w:pos="2592"/>
          <w:tab w:val="left" w:pos="7186"/>
        </w:tabs>
        <w:spacing w:after="0" w:line="240" w:lineRule="auto"/>
        <w:rPr>
          <w:rFonts w:ascii="Times New Roman" w:eastAsia="Times New Roman" w:hAnsi="Times New Roman" w:cs="Times New Roman"/>
          <w:kern w:val="0"/>
          <w:sz w:val="24"/>
          <w:szCs w:val="24"/>
          <w:lang w:val="en-GB"/>
          <w14:ligatures w14:val="none"/>
        </w:rPr>
      </w:pPr>
    </w:p>
    <w:p w14:paraId="37BEEBF1" w14:textId="77777777" w:rsidR="002276B8" w:rsidRPr="002276B8" w:rsidRDefault="002276B8" w:rsidP="002276B8">
      <w:pPr>
        <w:tabs>
          <w:tab w:val="left" w:pos="1296"/>
          <w:tab w:val="left" w:pos="2592"/>
          <w:tab w:val="left" w:pos="7186"/>
        </w:tabs>
        <w:spacing w:after="0" w:line="240" w:lineRule="auto"/>
        <w:jc w:val="center"/>
        <w:rPr>
          <w:rFonts w:ascii="Times New Roman" w:eastAsia="Times New Roman" w:hAnsi="Times New Roman" w:cs="Times New Roman"/>
          <w:b/>
          <w:kern w:val="0"/>
          <w:sz w:val="24"/>
          <w:szCs w:val="24"/>
          <w:lang w:val="en-GB"/>
          <w14:ligatures w14:val="none"/>
        </w:rPr>
      </w:pPr>
    </w:p>
    <w:p w14:paraId="326E5C76" w14:textId="77777777" w:rsidR="002276B8" w:rsidRPr="002276B8" w:rsidRDefault="002276B8" w:rsidP="002276B8">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2276B8">
        <w:rPr>
          <w:rFonts w:ascii="Times New Roman" w:eastAsia="Lucida Sans Unicode" w:hAnsi="Times New Roman" w:cs="Times New Roman"/>
          <w:b/>
          <w:kern w:val="1"/>
          <w:sz w:val="24"/>
          <w:szCs w:val="24"/>
          <w:lang w:eastAsia="lt-LT"/>
          <w14:ligatures w14:val="none"/>
        </w:rPr>
        <w:t xml:space="preserve">FINANSŲ IR STRATEGINIO PLANAVIMO SKYRIAUS </w:t>
      </w:r>
    </w:p>
    <w:p w14:paraId="4EDDE186" w14:textId="77777777" w:rsidR="002276B8" w:rsidRPr="002276B8" w:rsidRDefault="002276B8" w:rsidP="002276B8">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2276B8">
        <w:rPr>
          <w:rFonts w:ascii="Times New Roman" w:eastAsia="Lucida Sans Unicode" w:hAnsi="Times New Roman" w:cs="Times New Roman"/>
          <w:b/>
          <w:kern w:val="1"/>
          <w:sz w:val="24"/>
          <w:szCs w:val="24"/>
          <w:lang w:eastAsia="lt-LT"/>
          <w14:ligatures w14:val="none"/>
        </w:rPr>
        <w:t>VYRIAUSIOJO SPECIALISTO</w:t>
      </w:r>
    </w:p>
    <w:p w14:paraId="3121B689" w14:textId="77777777" w:rsidR="002276B8" w:rsidRPr="002276B8" w:rsidRDefault="002276B8" w:rsidP="002276B8">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2276B8">
        <w:rPr>
          <w:rFonts w:ascii="Times New Roman" w:eastAsia="Lucida Sans Unicode" w:hAnsi="Times New Roman" w:cs="Times New Roman"/>
          <w:b/>
          <w:kern w:val="1"/>
          <w:sz w:val="24"/>
          <w:szCs w:val="24"/>
          <w:lang w:eastAsia="lt-LT"/>
          <w14:ligatures w14:val="none"/>
        </w:rPr>
        <w:t>PAREIGYBĖS APRAŠYMAS</w:t>
      </w:r>
    </w:p>
    <w:p w14:paraId="75646BF9" w14:textId="77777777" w:rsidR="002276B8" w:rsidRPr="002276B8" w:rsidRDefault="002276B8" w:rsidP="002276B8">
      <w:pPr>
        <w:widowControl w:val="0"/>
        <w:suppressAutoHyphens/>
        <w:spacing w:after="0" w:line="240" w:lineRule="auto"/>
        <w:jc w:val="center"/>
        <w:rPr>
          <w:rFonts w:ascii="Times New Roman" w:eastAsia="Lucida Sans Unicode" w:hAnsi="Times New Roman" w:cs="Times New Roman"/>
          <w:kern w:val="1"/>
          <w:sz w:val="24"/>
          <w:szCs w:val="24"/>
          <w:lang w:eastAsia="lt-LT"/>
          <w14:ligatures w14:val="none"/>
        </w:rPr>
      </w:pPr>
    </w:p>
    <w:p w14:paraId="288F373B" w14:textId="77777777" w:rsidR="002276B8" w:rsidRPr="002276B8" w:rsidRDefault="002276B8" w:rsidP="002276B8">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2276B8">
        <w:rPr>
          <w:rFonts w:ascii="Times New Roman" w:eastAsia="Lucida Sans Unicode" w:hAnsi="Times New Roman" w:cs="Times New Roman"/>
          <w:b/>
          <w:kern w:val="1"/>
          <w:sz w:val="24"/>
          <w:szCs w:val="24"/>
          <w:lang w:eastAsia="lt-LT"/>
          <w14:ligatures w14:val="none"/>
        </w:rPr>
        <w:t>I SKYRIUS</w:t>
      </w:r>
    </w:p>
    <w:p w14:paraId="19468B02" w14:textId="77777777" w:rsidR="002276B8" w:rsidRPr="002276B8" w:rsidRDefault="002276B8" w:rsidP="002276B8">
      <w:pPr>
        <w:widowControl w:val="0"/>
        <w:suppressAutoHyphens/>
        <w:spacing w:after="0" w:line="240" w:lineRule="auto"/>
        <w:jc w:val="center"/>
        <w:rPr>
          <w:rFonts w:ascii="Times New Roman" w:eastAsia="Lucida Sans Unicode" w:hAnsi="Times New Roman" w:cs="Times New Roman"/>
          <w:b/>
          <w:bCs/>
          <w:kern w:val="1"/>
          <w:sz w:val="24"/>
          <w:szCs w:val="24"/>
          <w:lang w:eastAsia="lt-LT"/>
          <w14:ligatures w14:val="none"/>
        </w:rPr>
      </w:pPr>
      <w:r w:rsidRPr="002276B8">
        <w:rPr>
          <w:rFonts w:ascii="Times New Roman" w:eastAsia="Lucida Sans Unicode" w:hAnsi="Times New Roman" w:cs="Times New Roman"/>
          <w:b/>
          <w:bCs/>
          <w:kern w:val="1"/>
          <w:sz w:val="24"/>
          <w:szCs w:val="24"/>
          <w:lang w:eastAsia="lt-LT"/>
          <w14:ligatures w14:val="none"/>
        </w:rPr>
        <w:t>PAREIGYBĖ</w:t>
      </w:r>
    </w:p>
    <w:p w14:paraId="424F8486" w14:textId="77777777" w:rsidR="002276B8" w:rsidRPr="002276B8" w:rsidRDefault="002276B8" w:rsidP="002276B8">
      <w:pPr>
        <w:widowControl w:val="0"/>
        <w:suppressAutoHyphens/>
        <w:spacing w:after="0" w:line="276" w:lineRule="auto"/>
        <w:jc w:val="both"/>
        <w:rPr>
          <w:rFonts w:ascii="Times New Roman" w:eastAsia="Lucida Sans Unicode" w:hAnsi="Times New Roman" w:cs="Times New Roman"/>
          <w:kern w:val="1"/>
          <w:sz w:val="24"/>
          <w:szCs w:val="24"/>
          <w:lang w:eastAsia="lt-LT"/>
          <w14:ligatures w14:val="none"/>
        </w:rPr>
      </w:pPr>
    </w:p>
    <w:p w14:paraId="7F9BD660" w14:textId="77777777" w:rsidR="002276B8" w:rsidRPr="002276B8" w:rsidRDefault="002276B8" w:rsidP="002276B8">
      <w:pPr>
        <w:widowControl w:val="0"/>
        <w:suppressAutoHyphens/>
        <w:spacing w:after="0" w:line="276" w:lineRule="auto"/>
        <w:jc w:val="both"/>
        <w:rPr>
          <w:rFonts w:ascii="Times New Roman" w:eastAsia="Lucida Sans Unicode" w:hAnsi="Times New Roman" w:cs="Times New Roman"/>
          <w:kern w:val="1"/>
          <w:sz w:val="24"/>
          <w:szCs w:val="24"/>
          <w:lang w:eastAsia="lt-LT"/>
          <w14:ligatures w14:val="none"/>
        </w:rPr>
      </w:pPr>
      <w:r w:rsidRPr="002276B8">
        <w:rPr>
          <w:rFonts w:ascii="Times New Roman" w:eastAsia="Lucida Sans Unicode" w:hAnsi="Times New Roman" w:cs="Times New Roman"/>
          <w:kern w:val="1"/>
          <w:sz w:val="24"/>
          <w:szCs w:val="24"/>
          <w:lang w:eastAsia="lt-LT"/>
          <w14:ligatures w14:val="none"/>
        </w:rPr>
        <w:t xml:space="preserve">1. Finansų ir strateginio planavimo skyriaus vyriausiasis specialistas yra darbuotojas, dirbantis pagal darbo sutartį. Pareigybės grupė – </w:t>
      </w:r>
      <w:r w:rsidRPr="002276B8">
        <w:rPr>
          <w:rFonts w:ascii="Times New Roman" w:eastAsia="Lucida Sans Unicode" w:hAnsi="Times New Roman" w:cs="Times New Roman"/>
          <w:color w:val="000000"/>
          <w:kern w:val="1"/>
          <w:sz w:val="24"/>
          <w:szCs w:val="24"/>
          <w:lang w:eastAsia="lt-LT"/>
          <w14:ligatures w14:val="none"/>
        </w:rPr>
        <w:t>specialistai.</w:t>
      </w:r>
      <w:r w:rsidRPr="002276B8">
        <w:rPr>
          <w:rFonts w:ascii="Times New Roman" w:eastAsia="Lucida Sans Unicode" w:hAnsi="Times New Roman" w:cs="Times New Roman"/>
          <w:kern w:val="1"/>
          <w:sz w:val="24"/>
          <w:szCs w:val="24"/>
          <w:lang w:eastAsia="lt-LT"/>
          <w14:ligatures w14:val="none"/>
        </w:rPr>
        <w:t xml:space="preserve"> Vyriausiasis specialistas tiesiogiai pavaldus Finansų ir strateginio planavimo skyriaus vedėjui.</w:t>
      </w:r>
      <w:r w:rsidRPr="002276B8">
        <w:rPr>
          <w:rFonts w:ascii="Times New Roman" w:eastAsia="Lucida Sans Unicode" w:hAnsi="Times New Roman" w:cs="Times New Roman"/>
          <w:kern w:val="1"/>
          <w:sz w:val="24"/>
          <w:szCs w:val="24"/>
          <w:lang w:eastAsia="lt-LT"/>
          <w14:ligatures w14:val="none"/>
        </w:rPr>
        <w:tab/>
        <w:t xml:space="preserve"> </w:t>
      </w:r>
    </w:p>
    <w:p w14:paraId="187C2EF1" w14:textId="77777777" w:rsidR="002276B8" w:rsidRPr="002276B8" w:rsidRDefault="002276B8" w:rsidP="002276B8">
      <w:pPr>
        <w:widowControl w:val="0"/>
        <w:suppressAutoHyphens/>
        <w:spacing w:after="0" w:line="276" w:lineRule="auto"/>
        <w:jc w:val="both"/>
        <w:rPr>
          <w:rFonts w:ascii="Times New Roman" w:eastAsia="Lucida Sans Unicode" w:hAnsi="Times New Roman" w:cs="Times New Roman"/>
          <w:kern w:val="1"/>
          <w:sz w:val="24"/>
          <w:szCs w:val="24"/>
          <w:lang w:eastAsia="lt-LT"/>
          <w14:ligatures w14:val="none"/>
        </w:rPr>
      </w:pPr>
      <w:r w:rsidRPr="002276B8">
        <w:rPr>
          <w:rFonts w:ascii="Times New Roman" w:eastAsia="Lucida Sans Unicode" w:hAnsi="Times New Roman" w:cs="Times New Roman"/>
          <w:kern w:val="1"/>
          <w:sz w:val="24"/>
          <w:szCs w:val="24"/>
          <w:lang w:eastAsia="lt-LT"/>
          <w14:ligatures w14:val="none"/>
        </w:rPr>
        <w:t>2. Pareigybės lygis – A2.</w:t>
      </w:r>
    </w:p>
    <w:p w14:paraId="6F219602" w14:textId="77777777" w:rsidR="002276B8" w:rsidRPr="002276B8" w:rsidRDefault="002276B8" w:rsidP="002276B8">
      <w:pPr>
        <w:keepNext/>
        <w:widowControl w:val="0"/>
        <w:suppressAutoHyphens/>
        <w:spacing w:after="0" w:line="276" w:lineRule="auto"/>
        <w:jc w:val="center"/>
        <w:outlineLvl w:val="1"/>
        <w:rPr>
          <w:rFonts w:ascii="Times New Roman" w:eastAsia="Lucida Sans Unicode" w:hAnsi="Times New Roman" w:cs="Times New Roman"/>
          <w:b/>
          <w:bCs/>
          <w:kern w:val="1"/>
          <w:sz w:val="24"/>
          <w:szCs w:val="24"/>
          <w:lang w:eastAsia="lt-LT"/>
          <w14:ligatures w14:val="none"/>
        </w:rPr>
      </w:pPr>
    </w:p>
    <w:p w14:paraId="7684CF59" w14:textId="77777777" w:rsidR="002276B8" w:rsidRPr="002276B8" w:rsidRDefault="002276B8" w:rsidP="002276B8">
      <w:pPr>
        <w:keepNext/>
        <w:widowControl w:val="0"/>
        <w:suppressAutoHyphens/>
        <w:spacing w:after="0" w:line="276" w:lineRule="auto"/>
        <w:jc w:val="center"/>
        <w:outlineLvl w:val="1"/>
        <w:rPr>
          <w:rFonts w:ascii="Times New Roman" w:eastAsia="Lucida Sans Unicode" w:hAnsi="Times New Roman" w:cs="Times New Roman"/>
          <w:b/>
          <w:bCs/>
          <w:kern w:val="1"/>
          <w:sz w:val="24"/>
          <w:szCs w:val="24"/>
          <w:lang w:eastAsia="lt-LT"/>
          <w14:ligatures w14:val="none"/>
        </w:rPr>
      </w:pPr>
      <w:r w:rsidRPr="002276B8">
        <w:rPr>
          <w:rFonts w:ascii="Times New Roman" w:eastAsia="Lucida Sans Unicode" w:hAnsi="Times New Roman" w:cs="Times New Roman"/>
          <w:b/>
          <w:bCs/>
          <w:kern w:val="1"/>
          <w:sz w:val="24"/>
          <w:szCs w:val="24"/>
          <w:lang w:eastAsia="lt-LT"/>
          <w14:ligatures w14:val="none"/>
        </w:rPr>
        <w:t>II SKYRIUS</w:t>
      </w:r>
    </w:p>
    <w:p w14:paraId="601376A7" w14:textId="77777777" w:rsidR="002276B8" w:rsidRPr="002276B8" w:rsidRDefault="002276B8" w:rsidP="002276B8">
      <w:pPr>
        <w:keepNext/>
        <w:widowControl w:val="0"/>
        <w:suppressAutoHyphens/>
        <w:spacing w:after="0" w:line="276" w:lineRule="auto"/>
        <w:jc w:val="center"/>
        <w:outlineLvl w:val="1"/>
        <w:rPr>
          <w:rFonts w:ascii="Times New Roman" w:eastAsia="Lucida Sans Unicode" w:hAnsi="Times New Roman" w:cs="Times New Roman"/>
          <w:b/>
          <w:bCs/>
          <w:caps/>
          <w:kern w:val="1"/>
          <w:sz w:val="24"/>
          <w:szCs w:val="24"/>
          <w:lang w:eastAsia="lt-LT"/>
          <w14:ligatures w14:val="none"/>
        </w:rPr>
      </w:pPr>
      <w:r w:rsidRPr="002276B8">
        <w:rPr>
          <w:rFonts w:ascii="Times New Roman" w:eastAsia="Lucida Sans Unicode" w:hAnsi="Times New Roman" w:cs="Times New Roman"/>
          <w:b/>
          <w:bCs/>
          <w:kern w:val="1"/>
          <w:sz w:val="24"/>
          <w:szCs w:val="24"/>
          <w:lang w:eastAsia="lt-LT"/>
          <w14:ligatures w14:val="none"/>
        </w:rPr>
        <w:t>SPECIALŪS REIKALAVIMAI ŠIAS PAREIGAS EINANČIAM DARBUOTOJUI</w:t>
      </w:r>
    </w:p>
    <w:p w14:paraId="65BBBF1B" w14:textId="77777777" w:rsidR="002276B8" w:rsidRPr="002276B8" w:rsidRDefault="002276B8" w:rsidP="002276B8">
      <w:pPr>
        <w:widowControl w:val="0"/>
        <w:suppressAutoHyphens/>
        <w:spacing w:after="0" w:line="276" w:lineRule="auto"/>
        <w:ind w:firstLine="62"/>
        <w:jc w:val="center"/>
        <w:rPr>
          <w:rFonts w:ascii="Times New Roman" w:eastAsia="Lucida Sans Unicode" w:hAnsi="Times New Roman" w:cs="Times New Roman"/>
          <w:kern w:val="1"/>
          <w:sz w:val="24"/>
          <w:szCs w:val="24"/>
          <w:lang w:eastAsia="lt-LT"/>
          <w14:ligatures w14:val="none"/>
        </w:rPr>
      </w:pPr>
    </w:p>
    <w:p w14:paraId="6E9F51DC" w14:textId="77777777" w:rsidR="002276B8" w:rsidRPr="002276B8" w:rsidRDefault="002276B8" w:rsidP="002276B8">
      <w:pPr>
        <w:widowControl w:val="0"/>
        <w:suppressAutoHyphens/>
        <w:spacing w:after="0" w:line="276" w:lineRule="auto"/>
        <w:jc w:val="both"/>
        <w:rPr>
          <w:rFonts w:ascii="Times New Roman" w:eastAsia="Lucida Sans Unicode" w:hAnsi="Times New Roman" w:cs="Times New Roman"/>
          <w:kern w:val="1"/>
          <w:sz w:val="24"/>
          <w:szCs w:val="24"/>
          <w:lang w:eastAsia="lt-LT"/>
          <w14:ligatures w14:val="none"/>
        </w:rPr>
      </w:pPr>
      <w:r w:rsidRPr="002276B8">
        <w:rPr>
          <w:rFonts w:ascii="Times New Roman" w:eastAsia="Lucida Sans Unicode" w:hAnsi="Times New Roman" w:cs="Times New Roman"/>
          <w:kern w:val="1"/>
          <w:sz w:val="24"/>
          <w:szCs w:val="24"/>
          <w:lang w:eastAsia="lt-LT"/>
          <w14:ligatures w14:val="none"/>
        </w:rPr>
        <w:t>3. Darbuotojas, einantis šias pareigas, turi atitikti šiuos specialius reikalavimus:</w:t>
      </w:r>
    </w:p>
    <w:p w14:paraId="71146A11" w14:textId="77777777" w:rsidR="002276B8" w:rsidRPr="002276B8" w:rsidRDefault="002276B8" w:rsidP="002276B8">
      <w:pPr>
        <w:widowControl w:val="0"/>
        <w:suppressAutoHyphens/>
        <w:spacing w:after="0" w:line="276" w:lineRule="auto"/>
        <w:jc w:val="both"/>
        <w:rPr>
          <w:rFonts w:ascii="Times New Roman" w:eastAsia="Lucida Sans Unicode" w:hAnsi="Times New Roman" w:cs="Times New Roman"/>
          <w:color w:val="000000"/>
          <w:kern w:val="1"/>
          <w:sz w:val="24"/>
          <w:szCs w:val="24"/>
          <w:lang w:eastAsia="lt-LT"/>
          <w14:ligatures w14:val="none"/>
        </w:rPr>
      </w:pPr>
      <w:r w:rsidRPr="002276B8">
        <w:rPr>
          <w:rFonts w:ascii="Times New Roman" w:eastAsia="Lucida Sans Unicode" w:hAnsi="Times New Roman" w:cs="Times New Roman"/>
          <w:color w:val="000000"/>
          <w:kern w:val="1"/>
          <w:sz w:val="24"/>
          <w:szCs w:val="24"/>
          <w14:ligatures w14:val="none"/>
        </w:rPr>
        <w:t xml:space="preserve">3.1 turėti ne žemesnį kaip aukštąjį </w:t>
      </w:r>
      <w:r w:rsidRPr="002276B8">
        <w:rPr>
          <w:rFonts w:ascii="Times New Roman" w:eastAsia="Lucida Sans Unicode" w:hAnsi="Times New Roman" w:cs="Times New Roman"/>
          <w:kern w:val="1"/>
          <w:sz w:val="24"/>
          <w:szCs w:val="24"/>
          <w14:ligatures w14:val="none"/>
        </w:rPr>
        <w:t>universitetinį išsilavinimą su bakalauro kvalifikaciniu laipsniu ar jam prilygintą išsivalinimą arba aukštąjį koleginį išsilavinimą su profesinio bakalauro kvalifikaciniu laipsniu ar jam prilygintą išsilavinimą</w:t>
      </w:r>
      <w:r w:rsidRPr="002276B8">
        <w:rPr>
          <w:rFonts w:ascii="Times New Roman" w:eastAsia="Lucida Sans Unicode" w:hAnsi="Times New Roman" w:cs="Times New Roman"/>
          <w:color w:val="000000"/>
          <w:kern w:val="1"/>
          <w:sz w:val="24"/>
          <w:szCs w:val="24"/>
          <w14:ligatures w14:val="none"/>
        </w:rPr>
        <w:t>;</w:t>
      </w:r>
    </w:p>
    <w:p w14:paraId="373605D6" w14:textId="77777777" w:rsidR="002276B8" w:rsidRPr="002276B8" w:rsidRDefault="002276B8" w:rsidP="002276B8">
      <w:pPr>
        <w:widowControl w:val="0"/>
        <w:suppressAutoHyphens/>
        <w:spacing w:after="0" w:line="276" w:lineRule="auto"/>
        <w:jc w:val="both"/>
        <w:rPr>
          <w:rFonts w:ascii="Times New Roman" w:eastAsia="Lucida Sans Unicode" w:hAnsi="Times New Roman" w:cs="Times New Roman"/>
          <w:kern w:val="1"/>
          <w:sz w:val="24"/>
          <w:szCs w:val="24"/>
          <w:lang w:val="x-none"/>
          <w14:ligatures w14:val="none"/>
        </w:rPr>
      </w:pPr>
      <w:r w:rsidRPr="002276B8">
        <w:rPr>
          <w:rFonts w:ascii="Times New Roman" w:eastAsia="Lucida Sans Unicode" w:hAnsi="Times New Roman" w:cs="Times New Roman"/>
          <w:color w:val="000000"/>
          <w:kern w:val="1"/>
          <w:sz w:val="24"/>
          <w:szCs w:val="24"/>
          <w:lang w:val="x-none"/>
          <w14:ligatures w14:val="none"/>
        </w:rPr>
        <w:t xml:space="preserve">3.2. </w:t>
      </w:r>
      <w:r w:rsidRPr="002276B8">
        <w:rPr>
          <w:rFonts w:ascii="Times New Roman" w:eastAsia="Lucida Sans Unicode" w:hAnsi="Times New Roman" w:cs="Times New Roman"/>
          <w:kern w:val="1"/>
          <w:sz w:val="24"/>
          <w:szCs w:val="24"/>
          <w:lang w:val="x-none"/>
          <w14:ligatures w14:val="none"/>
        </w:rPr>
        <w:t>būti susipažinęs ir išmanyti Lietuvos Respublikos įstatymus, kodeksus, Vyriausybės nutarimus ir kitus teisės aktus, reglamentuojančius buhalterinę apskaitą, biudžeto sandarą, strateginį  planavimą, vietos savivaldą, valstybės tarnybą ir viešąjį administravimą, viešųjų juridinių asmenų veiklą ir darbo santykius;</w:t>
      </w:r>
    </w:p>
    <w:p w14:paraId="2E8ABFBB" w14:textId="77777777" w:rsidR="002276B8" w:rsidRPr="002276B8" w:rsidRDefault="002276B8" w:rsidP="002276B8">
      <w:pPr>
        <w:widowControl w:val="0"/>
        <w:suppressAutoHyphens/>
        <w:spacing w:after="0" w:line="276" w:lineRule="auto"/>
        <w:jc w:val="both"/>
        <w:rPr>
          <w:rFonts w:ascii="Times New Roman" w:eastAsia="Lucida Sans Unicode" w:hAnsi="Times New Roman" w:cs="Times New Roman"/>
          <w:kern w:val="1"/>
          <w:sz w:val="24"/>
          <w:szCs w:val="24"/>
          <w:lang w:val="x-none"/>
          <w14:ligatures w14:val="none"/>
        </w:rPr>
      </w:pPr>
      <w:r w:rsidRPr="002276B8">
        <w:rPr>
          <w:rFonts w:ascii="Times New Roman" w:eastAsia="Lucida Sans Unicode" w:hAnsi="Times New Roman" w:cs="Times New Roman"/>
          <w:kern w:val="1"/>
          <w:sz w:val="24"/>
          <w:szCs w:val="24"/>
          <w:lang w:val="x-none"/>
          <w14:ligatures w14:val="none"/>
        </w:rPr>
        <w:t>3.3. išmanyti Dokumentų rengimo ir Dokumentų  tvarkymo ir apskaitos taisykles;</w:t>
      </w:r>
    </w:p>
    <w:p w14:paraId="1BEA2C5F" w14:textId="77777777" w:rsidR="002276B8" w:rsidRPr="002276B8" w:rsidRDefault="002276B8" w:rsidP="002276B8">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2276B8">
        <w:rPr>
          <w:rFonts w:ascii="Times New Roman" w:eastAsia="Times New Roman" w:hAnsi="Times New Roman" w:cs="Times New Roman"/>
          <w:color w:val="000000"/>
          <w:kern w:val="0"/>
          <w:sz w:val="24"/>
          <w:szCs w:val="24"/>
          <w14:ligatures w14:val="none"/>
        </w:rPr>
        <w:t>3.4. gebėti atlikti teisės aktų analizę bei rengti analitinę medžiagą;</w:t>
      </w:r>
    </w:p>
    <w:p w14:paraId="01B4FE46" w14:textId="77777777" w:rsidR="002276B8" w:rsidRPr="002276B8" w:rsidRDefault="002276B8" w:rsidP="002276B8">
      <w:pPr>
        <w:widowControl w:val="0"/>
        <w:suppressAutoHyphens/>
        <w:spacing w:after="0" w:line="276" w:lineRule="auto"/>
        <w:jc w:val="both"/>
        <w:rPr>
          <w:rFonts w:ascii="Times New Roman" w:eastAsia="Lucida Sans Unicode" w:hAnsi="Times New Roman" w:cs="Times New Roman"/>
          <w:color w:val="000000"/>
          <w:kern w:val="1"/>
          <w:sz w:val="24"/>
          <w:szCs w:val="24"/>
          <w14:ligatures w14:val="none"/>
        </w:rPr>
      </w:pPr>
      <w:r w:rsidRPr="002276B8">
        <w:rPr>
          <w:rFonts w:ascii="Times New Roman" w:eastAsia="Lucida Sans Unicode" w:hAnsi="Times New Roman" w:cs="Times New Roman"/>
          <w:color w:val="000000"/>
          <w:kern w:val="1"/>
          <w:sz w:val="24"/>
          <w:szCs w:val="24"/>
          <w14:ligatures w14:val="none"/>
        </w:rPr>
        <w:t>3.5. mokėti analizuoti ir apibendrinti informaciją, gebėti sklandžiai dėstyti mintis raštu ir žodžiu;</w:t>
      </w:r>
    </w:p>
    <w:p w14:paraId="178B7B07" w14:textId="77777777" w:rsidR="002276B8" w:rsidRPr="002276B8" w:rsidRDefault="002276B8" w:rsidP="002276B8">
      <w:pPr>
        <w:widowControl w:val="0"/>
        <w:suppressAutoHyphens/>
        <w:spacing w:after="0" w:line="276" w:lineRule="auto"/>
        <w:jc w:val="both"/>
        <w:rPr>
          <w:rFonts w:ascii="Times New Roman" w:eastAsia="Lucida Sans Unicode" w:hAnsi="Times New Roman" w:cs="Times New Roman"/>
          <w:color w:val="000000"/>
          <w:kern w:val="1"/>
          <w:sz w:val="24"/>
          <w:szCs w:val="24"/>
          <w:lang w:eastAsia="lt-LT"/>
          <w14:ligatures w14:val="none"/>
        </w:rPr>
      </w:pPr>
      <w:r w:rsidRPr="002276B8">
        <w:rPr>
          <w:rFonts w:ascii="Times New Roman" w:eastAsia="Lucida Sans Unicode" w:hAnsi="Times New Roman" w:cs="Times New Roman"/>
          <w:color w:val="000000"/>
          <w:kern w:val="1"/>
          <w:sz w:val="24"/>
          <w:szCs w:val="24"/>
          <w:lang w:eastAsia="lt-LT"/>
          <w14:ligatures w14:val="none"/>
        </w:rPr>
        <w:t xml:space="preserve">3.6. </w:t>
      </w:r>
      <w:r w:rsidRPr="002276B8">
        <w:rPr>
          <w:rFonts w:ascii="Times New Roman" w:eastAsia="Lucida Sans Unicode" w:hAnsi="Times New Roman" w:cs="Times New Roman"/>
          <w:kern w:val="1"/>
          <w:sz w:val="24"/>
          <w:szCs w:val="24"/>
          <w14:ligatures w14:val="none"/>
        </w:rPr>
        <w:t xml:space="preserve">mokėti dirbti </w:t>
      </w:r>
      <w:r w:rsidRPr="002276B8">
        <w:rPr>
          <w:rFonts w:ascii="Times New Roman" w:eastAsia="Lucida Sans Unicode" w:hAnsi="Times New Roman" w:cs="Times New Roman"/>
          <w:i/>
          <w:kern w:val="1"/>
          <w:sz w:val="24"/>
          <w:szCs w:val="24"/>
          <w14:ligatures w14:val="none"/>
        </w:rPr>
        <w:t>Microsoft Office</w:t>
      </w:r>
      <w:r w:rsidRPr="002276B8">
        <w:rPr>
          <w:rFonts w:ascii="Times New Roman" w:eastAsia="Lucida Sans Unicode" w:hAnsi="Times New Roman" w:cs="Times New Roman"/>
          <w:kern w:val="1"/>
          <w:sz w:val="24"/>
          <w:szCs w:val="24"/>
          <w14:ligatures w14:val="none"/>
        </w:rPr>
        <w:t xml:space="preserve"> programiniu paketu, naudotis internetu, elektroniniu paštu, gebėti naudotis teisės aktų ir kitų dokumentų paieškos sistemomis, duomenų bazėmis;</w:t>
      </w:r>
    </w:p>
    <w:p w14:paraId="5CFB8CD7" w14:textId="77777777" w:rsidR="002276B8" w:rsidRPr="002276B8" w:rsidRDefault="002276B8" w:rsidP="002276B8">
      <w:pPr>
        <w:widowControl w:val="0"/>
        <w:suppressAutoHyphens/>
        <w:spacing w:after="0" w:line="276" w:lineRule="auto"/>
        <w:jc w:val="both"/>
        <w:rPr>
          <w:rFonts w:ascii="Times New Roman" w:eastAsia="Lucida Sans Unicode" w:hAnsi="Times New Roman" w:cs="Times New Roman"/>
          <w:color w:val="000000"/>
          <w:kern w:val="1"/>
          <w:sz w:val="24"/>
          <w:szCs w:val="24"/>
          <w:lang w:eastAsia="lt-LT"/>
          <w14:ligatures w14:val="none"/>
        </w:rPr>
      </w:pPr>
      <w:r w:rsidRPr="002276B8">
        <w:rPr>
          <w:rFonts w:ascii="Times New Roman" w:eastAsia="Lucida Sans Unicode" w:hAnsi="Times New Roman" w:cs="Times New Roman"/>
          <w:color w:val="000000"/>
          <w:kern w:val="1"/>
          <w:sz w:val="24"/>
          <w:szCs w:val="24"/>
          <w14:ligatures w14:val="none"/>
        </w:rPr>
        <w:t>3.7. išmanyti ir gebėti taikyti tarnybinės etikos reikalavimus.</w:t>
      </w:r>
    </w:p>
    <w:p w14:paraId="39570805" w14:textId="77777777" w:rsidR="002276B8" w:rsidRPr="002276B8" w:rsidRDefault="002276B8" w:rsidP="002276B8">
      <w:pPr>
        <w:spacing w:after="0" w:line="276" w:lineRule="auto"/>
        <w:jc w:val="center"/>
        <w:rPr>
          <w:rFonts w:ascii="Times New Roman" w:eastAsia="Times New Roman" w:hAnsi="Times New Roman" w:cs="Times New Roman"/>
          <w:b/>
          <w:kern w:val="0"/>
          <w:sz w:val="24"/>
          <w:szCs w:val="24"/>
          <w:lang w:val="en-US"/>
          <w14:ligatures w14:val="none"/>
        </w:rPr>
      </w:pPr>
    </w:p>
    <w:p w14:paraId="5ADB8194" w14:textId="77777777" w:rsidR="002276B8" w:rsidRPr="002276B8" w:rsidRDefault="002276B8" w:rsidP="002276B8">
      <w:pPr>
        <w:spacing w:after="0" w:line="276" w:lineRule="auto"/>
        <w:jc w:val="center"/>
        <w:rPr>
          <w:rFonts w:ascii="Times New Roman" w:eastAsia="Times New Roman" w:hAnsi="Times New Roman" w:cs="Times New Roman"/>
          <w:b/>
          <w:kern w:val="0"/>
          <w:sz w:val="24"/>
          <w:szCs w:val="24"/>
          <w:lang w:val="en-US"/>
          <w14:ligatures w14:val="none"/>
        </w:rPr>
      </w:pPr>
      <w:r w:rsidRPr="002276B8">
        <w:rPr>
          <w:rFonts w:ascii="Times New Roman" w:eastAsia="Times New Roman" w:hAnsi="Times New Roman" w:cs="Times New Roman"/>
          <w:b/>
          <w:kern w:val="0"/>
          <w:sz w:val="24"/>
          <w:szCs w:val="24"/>
          <w:lang w:val="en-US"/>
          <w14:ligatures w14:val="none"/>
        </w:rPr>
        <w:t>III SKYRIUS</w:t>
      </w:r>
    </w:p>
    <w:p w14:paraId="3206FBD5" w14:textId="77777777" w:rsidR="002276B8" w:rsidRPr="002276B8" w:rsidRDefault="002276B8" w:rsidP="002276B8">
      <w:pPr>
        <w:spacing w:after="0" w:line="276" w:lineRule="auto"/>
        <w:jc w:val="center"/>
        <w:rPr>
          <w:rFonts w:ascii="Times New Roman" w:eastAsia="Times New Roman" w:hAnsi="Times New Roman" w:cs="Times New Roman"/>
          <w:b/>
          <w:kern w:val="0"/>
          <w:sz w:val="24"/>
          <w:szCs w:val="24"/>
          <w:lang w:val="en-US"/>
          <w14:ligatures w14:val="none"/>
        </w:rPr>
      </w:pPr>
      <w:r w:rsidRPr="002276B8">
        <w:rPr>
          <w:rFonts w:ascii="Times New Roman" w:eastAsia="Times New Roman" w:hAnsi="Times New Roman" w:cs="Times New Roman"/>
          <w:b/>
          <w:kern w:val="0"/>
          <w:sz w:val="24"/>
          <w:szCs w:val="24"/>
          <w:lang w:val="en-US"/>
          <w14:ligatures w14:val="none"/>
        </w:rPr>
        <w:t>ŠIAS PAREIGAS EINANČIO DARBUOTOJO FUNKCIJOS</w:t>
      </w:r>
    </w:p>
    <w:p w14:paraId="50F7F7E4" w14:textId="77777777" w:rsidR="002276B8" w:rsidRPr="002276B8" w:rsidRDefault="002276B8" w:rsidP="002276B8">
      <w:pPr>
        <w:spacing w:after="0" w:line="276" w:lineRule="auto"/>
        <w:rPr>
          <w:rFonts w:ascii="Times New Roman" w:eastAsia="Times New Roman" w:hAnsi="Times New Roman" w:cs="Times New Roman"/>
          <w:kern w:val="0"/>
          <w:sz w:val="24"/>
          <w:szCs w:val="24"/>
          <w:lang w:val="en-US"/>
          <w14:ligatures w14:val="none"/>
        </w:rPr>
      </w:pPr>
    </w:p>
    <w:p w14:paraId="53EDB3AD" w14:textId="77777777" w:rsidR="002276B8" w:rsidRPr="002276B8" w:rsidRDefault="002276B8" w:rsidP="002276B8">
      <w:pPr>
        <w:spacing w:after="0" w:line="240" w:lineRule="auto"/>
        <w:ind w:firstLine="720"/>
        <w:jc w:val="both"/>
        <w:rPr>
          <w:rFonts w:ascii="Times New Roman" w:eastAsia="Times New Roman" w:hAnsi="Times New Roman" w:cs="Times New Roman"/>
          <w:color w:val="000000"/>
          <w:kern w:val="0"/>
          <w:sz w:val="24"/>
          <w:szCs w:val="24"/>
          <w:lang w:val="en-US" w:eastAsia="ar-SA"/>
          <w14:ligatures w14:val="none"/>
        </w:rPr>
      </w:pPr>
      <w:r w:rsidRPr="002276B8">
        <w:rPr>
          <w:rFonts w:ascii="Times New Roman" w:eastAsia="Times New Roman" w:hAnsi="Times New Roman" w:cs="Times New Roman"/>
          <w:kern w:val="0"/>
          <w:sz w:val="24"/>
          <w:szCs w:val="24"/>
          <w:lang w:val="en-US" w:eastAsia="ar-SA"/>
          <w14:ligatures w14:val="none"/>
        </w:rPr>
        <w:t xml:space="preserve">4. </w:t>
      </w:r>
      <w:proofErr w:type="spellStart"/>
      <w:r w:rsidRPr="002276B8">
        <w:rPr>
          <w:rFonts w:ascii="Times New Roman" w:eastAsia="Times New Roman" w:hAnsi="Times New Roman" w:cs="Times New Roman"/>
          <w:kern w:val="0"/>
          <w:sz w:val="24"/>
          <w:szCs w:val="24"/>
          <w:lang w:val="en-US" w:eastAsia="ar-SA"/>
          <w14:ligatures w14:val="none"/>
        </w:rPr>
        <w:t>Šias</w:t>
      </w:r>
      <w:proofErr w:type="spellEnd"/>
      <w:r w:rsidRPr="002276B8">
        <w:rPr>
          <w:rFonts w:ascii="Times New Roman" w:eastAsia="Times New Roman" w:hAnsi="Times New Roman" w:cs="Times New Roman"/>
          <w:kern w:val="0"/>
          <w:sz w:val="24"/>
          <w:szCs w:val="24"/>
          <w:lang w:val="en-US" w:eastAsia="ar-SA"/>
          <w14:ligatures w14:val="none"/>
        </w:rPr>
        <w:t xml:space="preserve"> </w:t>
      </w:r>
      <w:proofErr w:type="spellStart"/>
      <w:r w:rsidRPr="002276B8">
        <w:rPr>
          <w:rFonts w:ascii="Times New Roman" w:eastAsia="Times New Roman" w:hAnsi="Times New Roman" w:cs="Times New Roman"/>
          <w:kern w:val="0"/>
          <w:sz w:val="24"/>
          <w:szCs w:val="24"/>
          <w:lang w:val="en-US" w:eastAsia="ar-SA"/>
          <w14:ligatures w14:val="none"/>
        </w:rPr>
        <w:t>pareigas</w:t>
      </w:r>
      <w:proofErr w:type="spellEnd"/>
      <w:r w:rsidRPr="002276B8">
        <w:rPr>
          <w:rFonts w:ascii="Times New Roman" w:eastAsia="Times New Roman" w:hAnsi="Times New Roman" w:cs="Times New Roman"/>
          <w:kern w:val="0"/>
          <w:sz w:val="24"/>
          <w:szCs w:val="24"/>
          <w:lang w:val="en-US" w:eastAsia="ar-SA"/>
          <w14:ligatures w14:val="none"/>
        </w:rPr>
        <w:t xml:space="preserve"> </w:t>
      </w:r>
      <w:proofErr w:type="spellStart"/>
      <w:r w:rsidRPr="002276B8">
        <w:rPr>
          <w:rFonts w:ascii="Times New Roman" w:eastAsia="Times New Roman" w:hAnsi="Times New Roman" w:cs="Times New Roman"/>
          <w:kern w:val="0"/>
          <w:sz w:val="24"/>
          <w:szCs w:val="24"/>
          <w:lang w:val="en-US" w:eastAsia="ar-SA"/>
          <w14:ligatures w14:val="none"/>
        </w:rPr>
        <w:t>einantis</w:t>
      </w:r>
      <w:proofErr w:type="spellEnd"/>
      <w:r w:rsidRPr="002276B8">
        <w:rPr>
          <w:rFonts w:ascii="Times New Roman" w:eastAsia="Times New Roman" w:hAnsi="Times New Roman" w:cs="Times New Roman"/>
          <w:kern w:val="0"/>
          <w:sz w:val="24"/>
          <w:szCs w:val="24"/>
          <w:lang w:val="en-US" w:eastAsia="ar-SA"/>
          <w14:ligatures w14:val="none"/>
        </w:rPr>
        <w:t xml:space="preserve"> </w:t>
      </w:r>
      <w:proofErr w:type="spellStart"/>
      <w:r w:rsidRPr="002276B8">
        <w:rPr>
          <w:rFonts w:ascii="Times New Roman" w:eastAsia="Times New Roman" w:hAnsi="Times New Roman" w:cs="Times New Roman"/>
          <w:kern w:val="0"/>
          <w:sz w:val="24"/>
          <w:szCs w:val="24"/>
          <w:lang w:val="en-US" w:eastAsia="ar-SA"/>
          <w14:ligatures w14:val="none"/>
        </w:rPr>
        <w:t>darbuotojas</w:t>
      </w:r>
      <w:proofErr w:type="spellEnd"/>
      <w:r w:rsidRPr="002276B8">
        <w:rPr>
          <w:rFonts w:ascii="Times New Roman" w:eastAsia="Times New Roman" w:hAnsi="Times New Roman" w:cs="Times New Roman"/>
          <w:kern w:val="0"/>
          <w:sz w:val="24"/>
          <w:szCs w:val="24"/>
          <w:lang w:val="en-US" w:eastAsia="ar-SA"/>
          <w14:ligatures w14:val="none"/>
        </w:rPr>
        <w:t xml:space="preserve"> </w:t>
      </w:r>
      <w:proofErr w:type="spellStart"/>
      <w:r w:rsidRPr="002276B8">
        <w:rPr>
          <w:rFonts w:ascii="Times New Roman" w:eastAsia="Times New Roman" w:hAnsi="Times New Roman" w:cs="Times New Roman"/>
          <w:kern w:val="0"/>
          <w:sz w:val="24"/>
          <w:szCs w:val="24"/>
          <w:lang w:val="en-US" w:eastAsia="ar-SA"/>
          <w14:ligatures w14:val="none"/>
        </w:rPr>
        <w:t>vykdo</w:t>
      </w:r>
      <w:proofErr w:type="spellEnd"/>
      <w:r w:rsidRPr="002276B8">
        <w:rPr>
          <w:rFonts w:ascii="Times New Roman" w:eastAsia="Times New Roman" w:hAnsi="Times New Roman" w:cs="Times New Roman"/>
          <w:kern w:val="0"/>
          <w:sz w:val="24"/>
          <w:szCs w:val="24"/>
          <w:lang w:val="en-US" w:eastAsia="ar-SA"/>
          <w14:ligatures w14:val="none"/>
        </w:rPr>
        <w:t xml:space="preserve"> </w:t>
      </w:r>
      <w:proofErr w:type="spellStart"/>
      <w:r w:rsidRPr="002276B8">
        <w:rPr>
          <w:rFonts w:ascii="Times New Roman" w:eastAsia="Times New Roman" w:hAnsi="Times New Roman" w:cs="Times New Roman"/>
          <w:kern w:val="0"/>
          <w:sz w:val="24"/>
          <w:szCs w:val="24"/>
          <w:lang w:val="en-US" w:eastAsia="ar-SA"/>
          <w14:ligatures w14:val="none"/>
        </w:rPr>
        <w:t>šias</w:t>
      </w:r>
      <w:proofErr w:type="spellEnd"/>
      <w:r w:rsidRPr="002276B8">
        <w:rPr>
          <w:rFonts w:ascii="Times New Roman" w:eastAsia="Times New Roman" w:hAnsi="Times New Roman" w:cs="Times New Roman"/>
          <w:kern w:val="0"/>
          <w:sz w:val="24"/>
          <w:szCs w:val="24"/>
          <w:lang w:val="en-US" w:eastAsia="ar-SA"/>
          <w14:ligatures w14:val="none"/>
        </w:rPr>
        <w:t xml:space="preserve"> </w:t>
      </w:r>
      <w:proofErr w:type="spellStart"/>
      <w:r w:rsidRPr="002276B8">
        <w:rPr>
          <w:rFonts w:ascii="Times New Roman" w:eastAsia="Times New Roman" w:hAnsi="Times New Roman" w:cs="Times New Roman"/>
          <w:kern w:val="0"/>
          <w:sz w:val="24"/>
          <w:szCs w:val="24"/>
          <w:lang w:val="en-US" w:eastAsia="ar-SA"/>
          <w14:ligatures w14:val="none"/>
        </w:rPr>
        <w:t>funkcijas</w:t>
      </w:r>
      <w:proofErr w:type="spellEnd"/>
      <w:r w:rsidRPr="002276B8">
        <w:rPr>
          <w:rFonts w:ascii="Times New Roman" w:eastAsia="Times New Roman" w:hAnsi="Times New Roman" w:cs="Times New Roman"/>
          <w:kern w:val="0"/>
          <w:sz w:val="24"/>
          <w:szCs w:val="24"/>
          <w:lang w:val="en-US" w:eastAsia="ar-SA"/>
          <w14:ligatures w14:val="none"/>
        </w:rPr>
        <w:t>:</w:t>
      </w:r>
    </w:p>
    <w:p w14:paraId="6112E97C" w14:textId="77777777" w:rsidR="002276B8" w:rsidRPr="002276B8" w:rsidRDefault="002276B8" w:rsidP="002276B8">
      <w:pPr>
        <w:spacing w:after="0" w:line="240" w:lineRule="auto"/>
        <w:ind w:firstLine="720"/>
        <w:jc w:val="both"/>
        <w:rPr>
          <w:rFonts w:ascii="Times New Roman" w:eastAsia="Times New Roman" w:hAnsi="Times New Roman" w:cs="Times New Roman"/>
          <w:kern w:val="0"/>
          <w:sz w:val="24"/>
          <w:szCs w:val="24"/>
          <w:lang w:val="en-US" w:eastAsia="ar-SA"/>
          <w14:ligatures w14:val="none"/>
        </w:rPr>
      </w:pPr>
      <w:r w:rsidRPr="002276B8">
        <w:rPr>
          <w:rFonts w:ascii="Times New Roman" w:eastAsia="Times New Roman" w:hAnsi="Times New Roman" w:cs="Times New Roman"/>
          <w:color w:val="000000"/>
          <w:kern w:val="0"/>
          <w:sz w:val="24"/>
          <w:szCs w:val="24"/>
          <w:lang w:val="en-US"/>
          <w14:ligatures w14:val="none"/>
        </w:rPr>
        <w:t xml:space="preserve">4.1. </w:t>
      </w:r>
      <w:proofErr w:type="spellStart"/>
      <w:r w:rsidRPr="002276B8">
        <w:rPr>
          <w:rFonts w:ascii="Times New Roman" w:eastAsia="Times New Roman" w:hAnsi="Times New Roman" w:cs="Times New Roman"/>
          <w:color w:val="000000"/>
          <w:kern w:val="0"/>
          <w:sz w:val="24"/>
          <w:szCs w:val="24"/>
          <w:lang w:val="en-US"/>
          <w14:ligatures w14:val="none"/>
        </w:rPr>
        <w:t>nagrinėja</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Lietuvos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Respublikos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Seimo</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Lietuvos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Respublikos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Vyriausybės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ministerijų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kitų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valstybinių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institucijų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norminius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teisės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aktus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reglamentuojančius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viešojo</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sektoriaus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apskaitą</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ir</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proofErr w:type="gramStart"/>
      <w:r w:rsidRPr="002276B8">
        <w:rPr>
          <w:rFonts w:ascii="Times New Roman" w:eastAsia="Times New Roman" w:hAnsi="Times New Roman" w:cs="Times New Roman"/>
          <w:kern w:val="0"/>
          <w:sz w:val="24"/>
          <w:szCs w:val="24"/>
          <w:lang w:val="en-US"/>
          <w14:ligatures w14:val="none"/>
        </w:rPr>
        <w:t>atskaitomybę</w:t>
      </w:r>
      <w:proofErr w:type="spellEnd"/>
      <w:r w:rsidRPr="002276B8">
        <w:rPr>
          <w:rFonts w:ascii="Times New Roman" w:eastAsia="Times New Roman" w:hAnsi="Times New Roman" w:cs="Times New Roman"/>
          <w:kern w:val="0"/>
          <w:sz w:val="24"/>
          <w:szCs w:val="24"/>
          <w:lang w:val="en-US" w:eastAsia="ar-SA"/>
          <w14:ligatures w14:val="none"/>
        </w:rPr>
        <w:t>;</w:t>
      </w:r>
      <w:proofErr w:type="gramEnd"/>
    </w:p>
    <w:p w14:paraId="2D941AA2" w14:textId="77777777" w:rsidR="002276B8" w:rsidRPr="002276B8" w:rsidRDefault="002276B8" w:rsidP="002276B8">
      <w:pPr>
        <w:spacing w:after="0" w:line="240" w:lineRule="auto"/>
        <w:ind w:firstLine="720"/>
        <w:jc w:val="both"/>
        <w:rPr>
          <w:rFonts w:ascii="Times New Roman" w:eastAsia="Times New Roman" w:hAnsi="Times New Roman" w:cs="Times New Roman"/>
          <w:kern w:val="0"/>
          <w:sz w:val="24"/>
          <w:szCs w:val="24"/>
          <w:lang w:val="en-US"/>
          <w14:ligatures w14:val="none"/>
        </w:rPr>
      </w:pPr>
      <w:r w:rsidRPr="002276B8">
        <w:rPr>
          <w:rFonts w:ascii="Times New Roman" w:eastAsia="Times New Roman" w:hAnsi="Times New Roman" w:cs="Times New Roman"/>
          <w:kern w:val="0"/>
          <w:sz w:val="24"/>
          <w:szCs w:val="24"/>
          <w:lang w:val="en-US"/>
          <w14:ligatures w14:val="none"/>
        </w:rPr>
        <w:t>4.2.</w:t>
      </w:r>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priima</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ir</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tikrina</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savivaldybės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viešojo</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sektoriaus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subjektų</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teikiamus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ketvirtinius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metinius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finansinių</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ataskaitų</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proofErr w:type="gramStart"/>
      <w:r w:rsidRPr="002276B8">
        <w:rPr>
          <w:rFonts w:ascii="Times New Roman" w:eastAsia="Times New Roman" w:hAnsi="Times New Roman" w:cs="Times New Roman"/>
          <w:kern w:val="0"/>
          <w:sz w:val="24"/>
          <w:szCs w:val="24"/>
          <w:lang w:val="en-US" w:eastAsia="lt-LT"/>
          <w14:ligatures w14:val="none"/>
        </w:rPr>
        <w:t>rinkinius</w:t>
      </w:r>
      <w:proofErr w:type="spellEnd"/>
      <w:r w:rsidRPr="002276B8">
        <w:rPr>
          <w:rFonts w:ascii="Times New Roman" w:eastAsia="Times New Roman" w:hAnsi="Times New Roman" w:cs="Times New Roman"/>
          <w:kern w:val="0"/>
          <w:sz w:val="24"/>
          <w:szCs w:val="24"/>
          <w:lang w:val="en-US" w:eastAsia="lt-LT"/>
          <w14:ligatures w14:val="none"/>
        </w:rPr>
        <w:t>;</w:t>
      </w:r>
      <w:proofErr w:type="gramEnd"/>
    </w:p>
    <w:p w14:paraId="25CE7180" w14:textId="77777777" w:rsidR="002276B8" w:rsidRPr="002276B8" w:rsidRDefault="002276B8" w:rsidP="002276B8">
      <w:pPr>
        <w:shd w:val="clear" w:color="auto" w:fill="FFFFFF"/>
        <w:spacing w:before="75" w:after="0" w:line="240" w:lineRule="auto"/>
        <w:ind w:firstLine="720"/>
        <w:jc w:val="both"/>
        <w:rPr>
          <w:rFonts w:ascii="Times New Roman" w:eastAsia="Times New Roman" w:hAnsi="Times New Roman" w:cs="Times New Roman"/>
          <w:kern w:val="0"/>
          <w:sz w:val="24"/>
          <w:szCs w:val="24"/>
          <w:lang w:val="en-US" w:eastAsia="lt-LT"/>
          <w14:ligatures w14:val="none"/>
        </w:rPr>
      </w:pPr>
      <w:r w:rsidRPr="002276B8">
        <w:rPr>
          <w:rFonts w:ascii="Times New Roman" w:eastAsia="Times New Roman" w:hAnsi="Times New Roman" w:cs="Times New Roman"/>
          <w:kern w:val="0"/>
          <w:sz w:val="24"/>
          <w:szCs w:val="24"/>
          <w:lang w:val="en-US"/>
          <w14:ligatures w14:val="none"/>
        </w:rPr>
        <w:lastRenderedPageBreak/>
        <w:t xml:space="preserve">4.3. </w:t>
      </w:r>
      <w:proofErr w:type="spellStart"/>
      <w:r w:rsidRPr="002276B8">
        <w:rPr>
          <w:rFonts w:ascii="Times New Roman" w:eastAsia="Times New Roman" w:hAnsi="Times New Roman" w:cs="Times New Roman"/>
          <w:kern w:val="0"/>
          <w:sz w:val="24"/>
          <w:szCs w:val="24"/>
          <w:lang w:val="en-US" w:eastAsia="lt-LT"/>
          <w14:ligatures w14:val="none"/>
        </w:rPr>
        <w:t>paruošia</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ir</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suveda</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duomenis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tarpusavio</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operacijoms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derinti</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ir</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eliminuoti</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su</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savivaldybės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viešojo</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sektoriaus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subjektais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Viešojo</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sektoriaus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apskaitos</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ir</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ataskaitų</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konsolidavimo</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informacinėje</w:t>
      </w:r>
      <w:proofErr w:type="spellEnd"/>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kern w:val="0"/>
          <w:sz w:val="24"/>
          <w:szCs w:val="24"/>
          <w:lang w:val="en-US" w:eastAsia="lt-LT"/>
          <w14:ligatures w14:val="none"/>
        </w:rPr>
        <w:t>sistemoje</w:t>
      </w:r>
      <w:proofErr w:type="spellEnd"/>
      <w:r w:rsidRPr="002276B8">
        <w:rPr>
          <w:rFonts w:ascii="Times New Roman" w:eastAsia="Times New Roman" w:hAnsi="Times New Roman" w:cs="Times New Roman"/>
          <w:kern w:val="0"/>
          <w:sz w:val="24"/>
          <w:szCs w:val="24"/>
          <w:lang w:val="en-US" w:eastAsia="lt-LT"/>
          <w14:ligatures w14:val="none"/>
        </w:rPr>
        <w:t xml:space="preserve"> (VSAKIS</w:t>
      </w:r>
      <w:proofErr w:type="gramStart"/>
      <w:r w:rsidRPr="002276B8">
        <w:rPr>
          <w:rFonts w:ascii="Times New Roman" w:eastAsia="Times New Roman" w:hAnsi="Times New Roman" w:cs="Times New Roman"/>
          <w:kern w:val="0"/>
          <w:sz w:val="24"/>
          <w:szCs w:val="24"/>
          <w:lang w:val="en-US" w:eastAsia="lt-LT"/>
          <w14:ligatures w14:val="none"/>
        </w:rPr>
        <w:t>);</w:t>
      </w:r>
      <w:proofErr w:type="gramEnd"/>
    </w:p>
    <w:p w14:paraId="7BE4FB43" w14:textId="77777777" w:rsidR="002276B8" w:rsidRPr="002276B8" w:rsidRDefault="002276B8" w:rsidP="002276B8">
      <w:pPr>
        <w:spacing w:after="0" w:line="240" w:lineRule="auto"/>
        <w:ind w:firstLine="720"/>
        <w:jc w:val="both"/>
        <w:rPr>
          <w:rFonts w:ascii="Times New Roman" w:eastAsia="Times New Roman" w:hAnsi="Times New Roman" w:cs="Times New Roman"/>
          <w:color w:val="FF0000"/>
          <w:kern w:val="0"/>
          <w:sz w:val="24"/>
          <w:szCs w:val="24"/>
          <w:lang w:val="en-US" w:eastAsia="ar-SA"/>
          <w14:ligatures w14:val="none"/>
        </w:rPr>
      </w:pPr>
      <w:r w:rsidRPr="002276B8">
        <w:rPr>
          <w:rFonts w:ascii="Times New Roman" w:eastAsia="Times New Roman" w:hAnsi="Times New Roman" w:cs="Times New Roman"/>
          <w:kern w:val="0"/>
          <w:sz w:val="24"/>
          <w:szCs w:val="24"/>
          <w:lang w:val="en-US"/>
          <w14:ligatures w14:val="none"/>
        </w:rPr>
        <w:t>4.4.</w:t>
      </w:r>
      <w:r w:rsidRPr="002276B8">
        <w:rPr>
          <w:rFonts w:ascii="Times New Roman" w:eastAsia="Times New Roman" w:hAnsi="Times New Roman" w:cs="Times New Roman"/>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rengia</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ir</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teikia</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savivaldybės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konsoliduotųjų</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finansinių</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ataskaitų</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rinkinį</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VSAKIS </w:t>
      </w:r>
      <w:proofErr w:type="spellStart"/>
      <w:r w:rsidRPr="002276B8">
        <w:rPr>
          <w:rFonts w:ascii="Times New Roman" w:eastAsia="Times New Roman" w:hAnsi="Times New Roman" w:cs="Times New Roman"/>
          <w:color w:val="333333"/>
          <w:kern w:val="0"/>
          <w:sz w:val="24"/>
          <w:szCs w:val="24"/>
          <w:lang w:val="en-US" w:eastAsia="lt-LT"/>
          <w14:ligatures w14:val="none"/>
        </w:rPr>
        <w:t>sistemoje</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konsultuoja</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pavaldžias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įstaigas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dėl</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konsolidavimo</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procedūrų</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atlikimo</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ir</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kontroliuoja</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prie</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žemesniojo</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konsolidavimo</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lygio</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priskirtus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viešojo</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sektoriaus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proofErr w:type="gramStart"/>
      <w:r w:rsidRPr="002276B8">
        <w:rPr>
          <w:rFonts w:ascii="Times New Roman" w:eastAsia="Times New Roman" w:hAnsi="Times New Roman" w:cs="Times New Roman"/>
          <w:color w:val="333333"/>
          <w:kern w:val="0"/>
          <w:sz w:val="24"/>
          <w:szCs w:val="24"/>
          <w:lang w:val="en-US" w:eastAsia="lt-LT"/>
          <w14:ligatures w14:val="none"/>
        </w:rPr>
        <w:t>subjektus</w:t>
      </w:r>
      <w:proofErr w:type="spellEnd"/>
      <w:r w:rsidRPr="002276B8">
        <w:rPr>
          <w:rFonts w:ascii="Times New Roman" w:eastAsia="Times New Roman" w:hAnsi="Times New Roman" w:cs="Times New Roman"/>
          <w:color w:val="333333"/>
          <w:kern w:val="0"/>
          <w:sz w:val="24"/>
          <w:szCs w:val="24"/>
          <w:lang w:val="en-US" w:eastAsia="lt-LT"/>
          <w14:ligatures w14:val="none"/>
        </w:rPr>
        <w:t>;</w:t>
      </w:r>
      <w:proofErr w:type="gramEnd"/>
    </w:p>
    <w:p w14:paraId="1A882949" w14:textId="77777777" w:rsidR="002276B8" w:rsidRPr="002276B8" w:rsidRDefault="002276B8" w:rsidP="002276B8">
      <w:pPr>
        <w:spacing w:after="0" w:line="240" w:lineRule="auto"/>
        <w:ind w:firstLine="720"/>
        <w:jc w:val="both"/>
        <w:rPr>
          <w:rFonts w:ascii="Times New Roman" w:eastAsia="Times New Roman" w:hAnsi="Times New Roman" w:cs="Times New Roman"/>
          <w:color w:val="000000"/>
          <w:kern w:val="0"/>
          <w:sz w:val="24"/>
          <w:szCs w:val="24"/>
          <w:lang w:val="en-US"/>
          <w14:ligatures w14:val="none"/>
        </w:rPr>
      </w:pPr>
      <w:r w:rsidRPr="002276B8">
        <w:rPr>
          <w:rFonts w:ascii="Times New Roman" w:eastAsia="Times New Roman" w:hAnsi="Times New Roman" w:cs="Times New Roman"/>
          <w:kern w:val="0"/>
          <w:sz w:val="24"/>
          <w:szCs w:val="24"/>
          <w:lang w:val="en-US"/>
          <w14:ligatures w14:val="none"/>
        </w:rPr>
        <w:t xml:space="preserve">4.5. </w:t>
      </w:r>
      <w:proofErr w:type="spellStart"/>
      <w:r w:rsidRPr="002276B8">
        <w:rPr>
          <w:rFonts w:ascii="Times New Roman" w:eastAsia="Times New Roman" w:hAnsi="Times New Roman" w:cs="Times New Roman"/>
          <w:kern w:val="0"/>
          <w:sz w:val="24"/>
          <w:szCs w:val="24"/>
          <w:lang w:val="en-US"/>
          <w14:ligatures w14:val="none"/>
        </w:rPr>
        <w:t>r</w:t>
      </w:r>
      <w:r w:rsidRPr="002276B8">
        <w:rPr>
          <w:rFonts w:ascii="Times New Roman" w:eastAsia="Times New Roman" w:hAnsi="Times New Roman" w:cs="Times New Roman"/>
          <w:color w:val="000000"/>
          <w:kern w:val="0"/>
          <w:sz w:val="24"/>
          <w:szCs w:val="24"/>
          <w:lang w:val="en-US"/>
          <w14:ligatures w14:val="none"/>
        </w:rPr>
        <w:t>egistruoja</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apskaitos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registruose</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ūkinių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operacijų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ir</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ūkinių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įvykių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duomenis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arba</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prireikus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koordinuoja</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ūkinių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operacijų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ir</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ūkinių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įvykių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duomenų</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registravimą</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apskaitos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registruose</w:t>
      </w:r>
      <w:proofErr w:type="spellEnd"/>
      <w:r w:rsidRPr="002276B8">
        <w:rPr>
          <w:rFonts w:ascii="Times New Roman" w:eastAsia="Times New Roman" w:hAnsi="Times New Roman" w:cs="Times New Roman"/>
          <w:color w:val="000000"/>
          <w:kern w:val="0"/>
          <w:sz w:val="24"/>
          <w:szCs w:val="24"/>
          <w:lang w:val="en-US"/>
          <w14:ligatures w14:val="none"/>
        </w:rPr>
        <w:t>.</w:t>
      </w:r>
    </w:p>
    <w:p w14:paraId="74A49761" w14:textId="77777777" w:rsidR="002276B8" w:rsidRPr="002276B8" w:rsidRDefault="002276B8" w:rsidP="002276B8">
      <w:pPr>
        <w:spacing w:after="0" w:line="240" w:lineRule="auto"/>
        <w:ind w:firstLine="720"/>
        <w:jc w:val="both"/>
        <w:rPr>
          <w:rFonts w:ascii="Times New Roman" w:eastAsia="Times New Roman" w:hAnsi="Times New Roman" w:cs="Times New Roman"/>
          <w:kern w:val="0"/>
          <w:sz w:val="24"/>
          <w:szCs w:val="24"/>
          <w:lang w:val="en-US"/>
          <w14:ligatures w14:val="none"/>
        </w:rPr>
      </w:pPr>
      <w:r w:rsidRPr="002276B8">
        <w:rPr>
          <w:rFonts w:ascii="Times New Roman" w:eastAsia="Times New Roman" w:hAnsi="Times New Roman" w:cs="Times New Roman"/>
          <w:color w:val="000000"/>
          <w:kern w:val="0"/>
          <w:sz w:val="24"/>
          <w:szCs w:val="24"/>
          <w:lang w:val="en-US"/>
          <w14:ligatures w14:val="none"/>
        </w:rPr>
        <w:t xml:space="preserve">4.6. </w:t>
      </w:r>
      <w:proofErr w:type="spellStart"/>
      <w:r w:rsidRPr="002276B8">
        <w:rPr>
          <w:rFonts w:ascii="Times New Roman" w:eastAsia="Times New Roman" w:hAnsi="Times New Roman" w:cs="Times New Roman"/>
          <w:kern w:val="0"/>
          <w:sz w:val="24"/>
          <w:szCs w:val="24"/>
          <w:lang w:val="en-US"/>
          <w14:ligatures w14:val="none"/>
        </w:rPr>
        <w:t>pagal</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kompetenciją</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tvarko</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archyvinius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dokumentus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pagal</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patvirtintą</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bylų</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nomenklatūrą</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ir</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nustatyta</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tvarka</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perduoda</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proofErr w:type="gramStart"/>
      <w:r w:rsidRPr="002276B8">
        <w:rPr>
          <w:rFonts w:ascii="Times New Roman" w:eastAsia="Times New Roman" w:hAnsi="Times New Roman" w:cs="Times New Roman"/>
          <w:kern w:val="0"/>
          <w:sz w:val="24"/>
          <w:szCs w:val="24"/>
          <w:lang w:val="en-US"/>
          <w14:ligatures w14:val="none"/>
        </w:rPr>
        <w:t>archyvui</w:t>
      </w:r>
      <w:proofErr w:type="spellEnd"/>
      <w:r w:rsidRPr="002276B8">
        <w:rPr>
          <w:rFonts w:ascii="Times New Roman" w:eastAsia="Times New Roman" w:hAnsi="Times New Roman" w:cs="Times New Roman"/>
          <w:kern w:val="0"/>
          <w:sz w:val="24"/>
          <w:szCs w:val="24"/>
          <w:lang w:val="en-US"/>
          <w14:ligatures w14:val="none"/>
        </w:rPr>
        <w:t>;</w:t>
      </w:r>
      <w:proofErr w:type="gramEnd"/>
    </w:p>
    <w:p w14:paraId="6950577A" w14:textId="77777777" w:rsidR="002276B8" w:rsidRPr="002276B8" w:rsidRDefault="002276B8" w:rsidP="002276B8">
      <w:pPr>
        <w:spacing w:after="0" w:line="240" w:lineRule="auto"/>
        <w:ind w:firstLine="720"/>
        <w:jc w:val="both"/>
        <w:rPr>
          <w:rFonts w:ascii="Times New Roman" w:eastAsia="Times New Roman" w:hAnsi="Times New Roman" w:cs="Times New Roman"/>
          <w:kern w:val="0"/>
          <w:sz w:val="24"/>
          <w:szCs w:val="24"/>
          <w:lang w:val="en-US" w:eastAsia="ar-SA"/>
          <w14:ligatures w14:val="none"/>
        </w:rPr>
      </w:pPr>
      <w:r w:rsidRPr="002276B8">
        <w:rPr>
          <w:rFonts w:ascii="Times New Roman" w:eastAsia="Times New Roman" w:hAnsi="Times New Roman" w:cs="Times New Roman"/>
          <w:kern w:val="0"/>
          <w:sz w:val="24"/>
          <w:szCs w:val="24"/>
          <w:lang w:val="en-US"/>
          <w14:ligatures w14:val="none"/>
        </w:rPr>
        <w:t xml:space="preserve">4.7. </w:t>
      </w:r>
      <w:proofErr w:type="spellStart"/>
      <w:r w:rsidRPr="002276B8">
        <w:rPr>
          <w:rFonts w:ascii="Times New Roman" w:eastAsia="Times New Roman" w:hAnsi="Times New Roman" w:cs="Times New Roman"/>
          <w:kern w:val="0"/>
          <w:sz w:val="24"/>
          <w:szCs w:val="24"/>
          <w:lang w:val="en-US"/>
          <w14:ligatures w14:val="none"/>
        </w:rPr>
        <w:t>vykdo</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išankstinę</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ir</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paskesniąją</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finansų</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proofErr w:type="gramStart"/>
      <w:r w:rsidRPr="002276B8">
        <w:rPr>
          <w:rFonts w:ascii="Times New Roman" w:eastAsia="Times New Roman" w:hAnsi="Times New Roman" w:cs="Times New Roman"/>
          <w:kern w:val="0"/>
          <w:sz w:val="24"/>
          <w:szCs w:val="24"/>
          <w:lang w:val="en-US"/>
          <w14:ligatures w14:val="none"/>
        </w:rPr>
        <w:t>kontrolę</w:t>
      </w:r>
      <w:proofErr w:type="spellEnd"/>
      <w:r w:rsidRPr="002276B8">
        <w:rPr>
          <w:rFonts w:ascii="Times New Roman" w:eastAsia="Times New Roman" w:hAnsi="Times New Roman" w:cs="Times New Roman"/>
          <w:kern w:val="0"/>
          <w:sz w:val="24"/>
          <w:szCs w:val="24"/>
          <w:lang w:val="en-US"/>
          <w14:ligatures w14:val="none"/>
        </w:rPr>
        <w:t>;</w:t>
      </w:r>
      <w:proofErr w:type="gramEnd"/>
    </w:p>
    <w:p w14:paraId="4A38CB3F" w14:textId="77777777" w:rsidR="002276B8" w:rsidRPr="002276B8" w:rsidRDefault="002276B8" w:rsidP="002276B8">
      <w:pPr>
        <w:spacing w:after="0" w:line="240" w:lineRule="auto"/>
        <w:ind w:firstLine="720"/>
        <w:jc w:val="both"/>
        <w:rPr>
          <w:rFonts w:ascii="Times New Roman" w:eastAsia="Calibri" w:hAnsi="Times New Roman" w:cs="Times New Roman"/>
          <w:kern w:val="0"/>
          <w:sz w:val="24"/>
          <w:szCs w:val="24"/>
          <w:lang w:val="en-US"/>
          <w14:ligatures w14:val="none"/>
        </w:rPr>
      </w:pPr>
      <w:r w:rsidRPr="002276B8">
        <w:rPr>
          <w:rFonts w:ascii="Times New Roman" w:eastAsia="Times New Roman" w:hAnsi="Times New Roman" w:cs="Times New Roman"/>
          <w:kern w:val="0"/>
          <w:sz w:val="24"/>
          <w:szCs w:val="24"/>
          <w:lang w:val="en-US"/>
          <w14:ligatures w14:val="none"/>
        </w:rPr>
        <w:t xml:space="preserve">4.8. </w:t>
      </w:r>
      <w:proofErr w:type="spellStart"/>
      <w:r w:rsidRPr="002276B8">
        <w:rPr>
          <w:rFonts w:ascii="Times New Roman" w:eastAsia="Times New Roman" w:hAnsi="Times New Roman" w:cs="Times New Roman"/>
          <w:kern w:val="0"/>
          <w:sz w:val="24"/>
          <w:szCs w:val="24"/>
          <w:lang w:val="en-US"/>
          <w14:ligatures w14:val="none"/>
        </w:rPr>
        <w:t>nuolat</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tobulina</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teorines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ir</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praktines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žinias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įgūdžius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kitas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profesines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savybes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ir</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proofErr w:type="gramStart"/>
      <w:r w:rsidRPr="002276B8">
        <w:rPr>
          <w:rFonts w:ascii="Times New Roman" w:eastAsia="Times New Roman" w:hAnsi="Times New Roman" w:cs="Times New Roman"/>
          <w:kern w:val="0"/>
          <w:sz w:val="24"/>
          <w:szCs w:val="24"/>
          <w:lang w:val="en-US"/>
          <w14:ligatures w14:val="none"/>
        </w:rPr>
        <w:t>gebėjimus</w:t>
      </w:r>
      <w:proofErr w:type="spellEnd"/>
      <w:r w:rsidRPr="002276B8">
        <w:rPr>
          <w:rFonts w:ascii="Times New Roman" w:eastAsia="Times New Roman" w:hAnsi="Times New Roman" w:cs="Times New Roman"/>
          <w:kern w:val="0"/>
          <w:sz w:val="24"/>
          <w:szCs w:val="24"/>
          <w:lang w:val="en-US"/>
          <w14:ligatures w14:val="none"/>
        </w:rPr>
        <w:t>;</w:t>
      </w:r>
      <w:proofErr w:type="gramEnd"/>
    </w:p>
    <w:p w14:paraId="7FDA0740" w14:textId="77777777" w:rsidR="002276B8" w:rsidRPr="002276B8" w:rsidRDefault="002276B8" w:rsidP="002276B8">
      <w:pPr>
        <w:spacing w:after="0" w:line="240" w:lineRule="auto"/>
        <w:ind w:firstLine="720"/>
        <w:jc w:val="both"/>
        <w:rPr>
          <w:rFonts w:ascii="Times New Roman" w:eastAsia="Times New Roman" w:hAnsi="Times New Roman" w:cs="Times New Roman"/>
          <w:color w:val="333333"/>
          <w:kern w:val="0"/>
          <w:sz w:val="24"/>
          <w:szCs w:val="24"/>
          <w:lang w:val="en-US" w:eastAsia="lt-LT"/>
          <w14:ligatures w14:val="none"/>
        </w:rPr>
      </w:pPr>
      <w:r w:rsidRPr="002276B8">
        <w:rPr>
          <w:rFonts w:ascii="Times New Roman" w:eastAsia="Times New Roman" w:hAnsi="Times New Roman" w:cs="Times New Roman"/>
          <w:kern w:val="0"/>
          <w:sz w:val="24"/>
          <w:szCs w:val="24"/>
          <w:lang w:val="en-US"/>
          <w14:ligatures w14:val="none"/>
        </w:rPr>
        <w:t xml:space="preserve">4.9. </w:t>
      </w:r>
      <w:proofErr w:type="spellStart"/>
      <w:r w:rsidRPr="002276B8">
        <w:rPr>
          <w:rFonts w:ascii="Times New Roman" w:eastAsia="Times New Roman" w:hAnsi="Times New Roman" w:cs="Times New Roman"/>
          <w:kern w:val="0"/>
          <w:sz w:val="24"/>
          <w:szCs w:val="24"/>
          <w:lang w:val="en-US"/>
          <w14:ligatures w14:val="none"/>
        </w:rPr>
        <w:t>pagal</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kompetenciją</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rengia</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savivaldybės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tarybos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mero</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savivaldybės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administracijos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direktoriaus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teisės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aktų</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proofErr w:type="gramStart"/>
      <w:r w:rsidRPr="002276B8">
        <w:rPr>
          <w:rFonts w:ascii="Times New Roman" w:eastAsia="Times New Roman" w:hAnsi="Times New Roman" w:cs="Times New Roman"/>
          <w:color w:val="333333"/>
          <w:kern w:val="0"/>
          <w:sz w:val="24"/>
          <w:szCs w:val="24"/>
          <w:lang w:val="en-US" w:eastAsia="lt-LT"/>
          <w14:ligatures w14:val="none"/>
        </w:rPr>
        <w:t>projektus</w:t>
      </w:r>
      <w:proofErr w:type="spellEnd"/>
      <w:r w:rsidRPr="002276B8">
        <w:rPr>
          <w:rFonts w:ascii="Times New Roman" w:eastAsia="Times New Roman" w:hAnsi="Times New Roman" w:cs="Times New Roman"/>
          <w:color w:val="333333"/>
          <w:kern w:val="0"/>
          <w:sz w:val="24"/>
          <w:szCs w:val="24"/>
          <w:lang w:val="en-US" w:eastAsia="lt-LT"/>
          <w14:ligatures w14:val="none"/>
        </w:rPr>
        <w:t>;</w:t>
      </w:r>
      <w:proofErr w:type="gramEnd"/>
    </w:p>
    <w:p w14:paraId="6A551A82" w14:textId="77777777" w:rsidR="002276B8" w:rsidRPr="002276B8" w:rsidRDefault="002276B8" w:rsidP="002276B8">
      <w:pPr>
        <w:shd w:val="clear" w:color="auto" w:fill="FFFFFF"/>
        <w:spacing w:before="75" w:after="120" w:line="240" w:lineRule="auto"/>
        <w:ind w:firstLine="720"/>
        <w:contextualSpacing/>
        <w:jc w:val="both"/>
        <w:rPr>
          <w:rFonts w:ascii="Times New Roman" w:eastAsia="Times New Roman" w:hAnsi="Times New Roman" w:cs="Times New Roman"/>
          <w:color w:val="333333"/>
          <w:kern w:val="0"/>
          <w:sz w:val="24"/>
          <w:szCs w:val="24"/>
          <w:lang w:val="en-US" w:eastAsia="lt-LT"/>
          <w14:ligatures w14:val="none"/>
        </w:rPr>
      </w:pPr>
      <w:r w:rsidRPr="002276B8">
        <w:rPr>
          <w:rFonts w:ascii="Times New Roman" w:eastAsia="Times New Roman" w:hAnsi="Times New Roman" w:cs="Times New Roman"/>
          <w:color w:val="333333"/>
          <w:kern w:val="0"/>
          <w:sz w:val="24"/>
          <w:szCs w:val="24"/>
          <w:lang w:val="en-US" w:eastAsia="lt-LT"/>
          <w14:ligatures w14:val="none"/>
        </w:rPr>
        <w:t xml:space="preserve">4.10. </w:t>
      </w:r>
      <w:proofErr w:type="spellStart"/>
      <w:r w:rsidRPr="002276B8">
        <w:rPr>
          <w:rFonts w:ascii="Times New Roman" w:eastAsia="Times New Roman" w:hAnsi="Times New Roman" w:cs="Times New Roman"/>
          <w:color w:val="333333"/>
          <w:kern w:val="0"/>
          <w:sz w:val="24"/>
          <w:szCs w:val="24"/>
          <w:lang w:val="en-US" w:eastAsia="lt-LT"/>
          <w14:ligatures w14:val="none"/>
        </w:rPr>
        <w:t>pagal</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kompetenciją</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analizuoja</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organizacijų</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bei</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gyventojų</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prašymus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rengia</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atsakymus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atsako</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į </w:t>
      </w:r>
      <w:proofErr w:type="spellStart"/>
      <w:r w:rsidRPr="002276B8">
        <w:rPr>
          <w:rFonts w:ascii="Times New Roman" w:eastAsia="Times New Roman" w:hAnsi="Times New Roman" w:cs="Times New Roman"/>
          <w:color w:val="333333"/>
          <w:kern w:val="0"/>
          <w:sz w:val="24"/>
          <w:szCs w:val="24"/>
          <w:lang w:val="en-US" w:eastAsia="lt-LT"/>
          <w14:ligatures w14:val="none"/>
        </w:rPr>
        <w:t>gautus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raštus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ir</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registruoja</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dokumentus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dokumentų</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valdymo</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proofErr w:type="gramStart"/>
      <w:r w:rsidRPr="002276B8">
        <w:rPr>
          <w:rFonts w:ascii="Times New Roman" w:eastAsia="Times New Roman" w:hAnsi="Times New Roman" w:cs="Times New Roman"/>
          <w:color w:val="333333"/>
          <w:kern w:val="0"/>
          <w:sz w:val="24"/>
          <w:szCs w:val="24"/>
          <w:lang w:val="en-US" w:eastAsia="lt-LT"/>
          <w14:ligatures w14:val="none"/>
        </w:rPr>
        <w:t>sistemoje</w:t>
      </w:r>
      <w:proofErr w:type="spellEnd"/>
      <w:r w:rsidRPr="002276B8">
        <w:rPr>
          <w:rFonts w:ascii="Times New Roman" w:eastAsia="Times New Roman" w:hAnsi="Times New Roman" w:cs="Times New Roman"/>
          <w:color w:val="333333"/>
          <w:kern w:val="0"/>
          <w:sz w:val="24"/>
          <w:szCs w:val="24"/>
          <w:lang w:val="en-US" w:eastAsia="lt-LT"/>
          <w14:ligatures w14:val="none"/>
        </w:rPr>
        <w:t>;</w:t>
      </w:r>
      <w:proofErr w:type="gramEnd"/>
    </w:p>
    <w:p w14:paraId="5DE6DB98" w14:textId="77777777" w:rsidR="002276B8" w:rsidRPr="002276B8" w:rsidRDefault="002276B8" w:rsidP="002276B8">
      <w:pPr>
        <w:shd w:val="clear" w:color="auto" w:fill="FFFFFF"/>
        <w:spacing w:before="75" w:after="120" w:line="240" w:lineRule="auto"/>
        <w:ind w:firstLine="720"/>
        <w:contextualSpacing/>
        <w:jc w:val="both"/>
        <w:rPr>
          <w:rFonts w:ascii="Times New Roman" w:eastAsia="Times New Roman" w:hAnsi="Times New Roman" w:cs="Times New Roman"/>
          <w:color w:val="333333"/>
          <w:kern w:val="0"/>
          <w:sz w:val="24"/>
          <w:szCs w:val="24"/>
          <w:lang w:val="en-US" w:eastAsia="lt-LT"/>
          <w14:ligatures w14:val="none"/>
        </w:rPr>
      </w:pPr>
      <w:r w:rsidRPr="002276B8">
        <w:rPr>
          <w:rFonts w:ascii="Times New Roman" w:eastAsia="Times New Roman" w:hAnsi="Times New Roman" w:cs="Times New Roman"/>
          <w:color w:val="333333"/>
          <w:kern w:val="0"/>
          <w:sz w:val="24"/>
          <w:szCs w:val="24"/>
          <w:lang w:val="en-US" w:eastAsia="lt-LT"/>
          <w14:ligatures w14:val="none"/>
        </w:rPr>
        <w:t xml:space="preserve">4.10. </w:t>
      </w:r>
      <w:proofErr w:type="spellStart"/>
      <w:r w:rsidRPr="002276B8">
        <w:rPr>
          <w:rFonts w:ascii="Times New Roman" w:eastAsia="Times New Roman" w:hAnsi="Times New Roman" w:cs="Times New Roman"/>
          <w:color w:val="333333"/>
          <w:kern w:val="0"/>
          <w:sz w:val="24"/>
          <w:szCs w:val="24"/>
          <w:lang w:val="en-US" w:eastAsia="lt-LT"/>
          <w14:ligatures w14:val="none"/>
        </w:rPr>
        <w:t>pagal</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kompetenciją</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dalyvauja</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komisijų</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ir</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darbo</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grupių</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darbe</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rengia</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skyriaus</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r w:rsidRPr="002276B8">
        <w:rPr>
          <w:rFonts w:ascii="Times New Roman" w:eastAsia="Times New Roman" w:hAnsi="Times New Roman" w:cs="Times New Roman"/>
          <w:color w:val="333333"/>
          <w:kern w:val="0"/>
          <w:sz w:val="24"/>
          <w:szCs w:val="24"/>
          <w:lang w:val="en-US" w:eastAsia="lt-LT"/>
          <w14:ligatures w14:val="none"/>
        </w:rPr>
        <w:t>posėdžių</w:t>
      </w:r>
      <w:proofErr w:type="spellEnd"/>
      <w:r w:rsidRPr="002276B8">
        <w:rPr>
          <w:rFonts w:ascii="Times New Roman" w:eastAsia="Times New Roman" w:hAnsi="Times New Roman" w:cs="Times New Roman"/>
          <w:color w:val="333333"/>
          <w:kern w:val="0"/>
          <w:sz w:val="24"/>
          <w:szCs w:val="24"/>
          <w:lang w:val="en-US" w:eastAsia="lt-LT"/>
          <w14:ligatures w14:val="none"/>
        </w:rPr>
        <w:t xml:space="preserve"> </w:t>
      </w:r>
      <w:proofErr w:type="spellStart"/>
      <w:proofErr w:type="gramStart"/>
      <w:r w:rsidRPr="002276B8">
        <w:rPr>
          <w:rFonts w:ascii="Times New Roman" w:eastAsia="Times New Roman" w:hAnsi="Times New Roman" w:cs="Times New Roman"/>
          <w:color w:val="333333"/>
          <w:kern w:val="0"/>
          <w:sz w:val="24"/>
          <w:szCs w:val="24"/>
          <w:lang w:val="en-US" w:eastAsia="lt-LT"/>
          <w14:ligatures w14:val="none"/>
        </w:rPr>
        <w:t>protokolus</w:t>
      </w:r>
      <w:proofErr w:type="spellEnd"/>
      <w:r w:rsidRPr="002276B8">
        <w:rPr>
          <w:rFonts w:ascii="Times New Roman" w:eastAsia="Times New Roman" w:hAnsi="Times New Roman" w:cs="Times New Roman"/>
          <w:color w:val="333333"/>
          <w:kern w:val="0"/>
          <w:sz w:val="24"/>
          <w:szCs w:val="24"/>
          <w:lang w:val="en-US" w:eastAsia="lt-LT"/>
          <w14:ligatures w14:val="none"/>
        </w:rPr>
        <w:t>;</w:t>
      </w:r>
      <w:proofErr w:type="gramEnd"/>
    </w:p>
    <w:p w14:paraId="7C834569" w14:textId="77777777" w:rsidR="002276B8" w:rsidRPr="002276B8" w:rsidRDefault="002276B8" w:rsidP="002276B8">
      <w:pPr>
        <w:shd w:val="clear" w:color="auto" w:fill="FFFFFF"/>
        <w:spacing w:before="75" w:after="120" w:line="240" w:lineRule="auto"/>
        <w:ind w:firstLine="720"/>
        <w:contextualSpacing/>
        <w:jc w:val="both"/>
        <w:rPr>
          <w:rFonts w:ascii="Times New Roman" w:eastAsia="Times New Roman" w:hAnsi="Times New Roman" w:cs="Times New Roman"/>
          <w:kern w:val="0"/>
          <w:sz w:val="24"/>
          <w:szCs w:val="24"/>
          <w:lang w:val="en-US" w:eastAsia="lt-LT"/>
          <w14:ligatures w14:val="none"/>
        </w:rPr>
      </w:pPr>
      <w:r w:rsidRPr="002276B8">
        <w:rPr>
          <w:rFonts w:ascii="Times New Roman" w:eastAsia="Times New Roman" w:hAnsi="Times New Roman" w:cs="Times New Roman"/>
          <w:kern w:val="0"/>
          <w:sz w:val="24"/>
          <w:szCs w:val="24"/>
          <w:lang w:val="en-US" w:eastAsia="lt-LT"/>
          <w14:ligatures w14:val="none"/>
        </w:rPr>
        <w:t xml:space="preserve">4.11. </w:t>
      </w:r>
      <w:proofErr w:type="spellStart"/>
      <w:r w:rsidRPr="002276B8">
        <w:rPr>
          <w:rFonts w:ascii="Times New Roman" w:eastAsia="Times New Roman" w:hAnsi="Times New Roman" w:cs="Times New Roman"/>
          <w:kern w:val="0"/>
          <w:sz w:val="24"/>
          <w:szCs w:val="24"/>
          <w:lang w:val="en-US"/>
          <w14:ligatures w14:val="none"/>
        </w:rPr>
        <w:t>vykdo</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kitus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nenuolatinio</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pobūdžio</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su</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struktūrinio</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padalinio</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veikla</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susijusius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pavedimus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kad</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būtų</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pasiekti</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įstaigos</w:t>
      </w:r>
      <w:proofErr w:type="spellEnd"/>
      <w:r w:rsidRPr="002276B8">
        <w:rPr>
          <w:rFonts w:ascii="Times New Roman" w:eastAsia="Times New Roman" w:hAnsi="Times New Roman" w:cs="Times New Roman"/>
          <w:kern w:val="0"/>
          <w:sz w:val="24"/>
          <w:szCs w:val="24"/>
          <w:lang w:val="en-US"/>
          <w14:ligatures w14:val="none"/>
        </w:rPr>
        <w:t xml:space="preserve"> </w:t>
      </w:r>
      <w:proofErr w:type="spellStart"/>
      <w:r w:rsidRPr="002276B8">
        <w:rPr>
          <w:rFonts w:ascii="Times New Roman" w:eastAsia="Times New Roman" w:hAnsi="Times New Roman" w:cs="Times New Roman"/>
          <w:kern w:val="0"/>
          <w:sz w:val="24"/>
          <w:szCs w:val="24"/>
          <w:lang w:val="en-US"/>
          <w14:ligatures w14:val="none"/>
        </w:rPr>
        <w:t>tikslai</w:t>
      </w:r>
      <w:proofErr w:type="spellEnd"/>
      <w:r w:rsidRPr="002276B8">
        <w:rPr>
          <w:rFonts w:ascii="Times New Roman" w:eastAsia="Times New Roman" w:hAnsi="Times New Roman" w:cs="Times New Roman"/>
          <w:kern w:val="0"/>
          <w:sz w:val="24"/>
          <w:szCs w:val="24"/>
          <w:lang w:val="en-US"/>
          <w14:ligatures w14:val="none"/>
        </w:rPr>
        <w:t>.</w:t>
      </w:r>
    </w:p>
    <w:p w14:paraId="530ABC43"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p>
    <w:p w14:paraId="5DE53E90"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p>
    <w:p w14:paraId="3E9E0D8D"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p>
    <w:p w14:paraId="507AC1FF"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p>
    <w:p w14:paraId="1071436F"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proofErr w:type="spellStart"/>
      <w:r w:rsidRPr="002276B8">
        <w:rPr>
          <w:rFonts w:ascii="Times New Roman" w:eastAsia="Times New Roman" w:hAnsi="Times New Roman" w:cs="Times New Roman"/>
          <w:color w:val="000000"/>
          <w:kern w:val="0"/>
          <w:sz w:val="24"/>
          <w:szCs w:val="24"/>
          <w:lang w:val="en-US"/>
          <w14:ligatures w14:val="none"/>
        </w:rPr>
        <w:t>Susipažinau</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ir</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sutinku</w:t>
      </w:r>
      <w:proofErr w:type="spellEnd"/>
    </w:p>
    <w:p w14:paraId="6434AD19"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p>
    <w:p w14:paraId="53E185A0"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r w:rsidRPr="002276B8">
        <w:rPr>
          <w:rFonts w:ascii="Times New Roman" w:eastAsia="Times New Roman" w:hAnsi="Times New Roman" w:cs="Times New Roman"/>
          <w:color w:val="000000"/>
          <w:kern w:val="0"/>
          <w:sz w:val="24"/>
          <w:szCs w:val="24"/>
          <w:lang w:val="en-US"/>
          <w14:ligatures w14:val="none"/>
        </w:rPr>
        <w:t>_______________________</w:t>
      </w:r>
    </w:p>
    <w:p w14:paraId="0DD03A66"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r w:rsidRPr="002276B8">
        <w:rPr>
          <w:rFonts w:ascii="Times New Roman" w:eastAsia="Times New Roman" w:hAnsi="Times New Roman" w:cs="Times New Roman"/>
          <w:color w:val="000000"/>
          <w:kern w:val="0"/>
          <w:sz w:val="24"/>
          <w:szCs w:val="24"/>
          <w:lang w:val="en-US"/>
          <w14:ligatures w14:val="none"/>
        </w:rPr>
        <w:t>(</w:t>
      </w:r>
      <w:proofErr w:type="spellStart"/>
      <w:r w:rsidRPr="002276B8">
        <w:rPr>
          <w:rFonts w:ascii="Times New Roman" w:eastAsia="Times New Roman" w:hAnsi="Times New Roman" w:cs="Times New Roman"/>
          <w:color w:val="000000"/>
          <w:kern w:val="0"/>
          <w:sz w:val="24"/>
          <w:szCs w:val="24"/>
          <w:lang w:val="en-US"/>
          <w14:ligatures w14:val="none"/>
        </w:rPr>
        <w:t>Parašas</w:t>
      </w:r>
      <w:proofErr w:type="spellEnd"/>
      <w:r w:rsidRPr="002276B8">
        <w:rPr>
          <w:rFonts w:ascii="Times New Roman" w:eastAsia="Times New Roman" w:hAnsi="Times New Roman" w:cs="Times New Roman"/>
          <w:color w:val="000000"/>
          <w:kern w:val="0"/>
          <w:sz w:val="24"/>
          <w:szCs w:val="24"/>
          <w:lang w:val="en-US"/>
          <w14:ligatures w14:val="none"/>
        </w:rPr>
        <w:t>)</w:t>
      </w:r>
    </w:p>
    <w:p w14:paraId="737F3A89"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r w:rsidRPr="002276B8">
        <w:rPr>
          <w:rFonts w:ascii="Times New Roman" w:eastAsia="Times New Roman" w:hAnsi="Times New Roman" w:cs="Times New Roman"/>
          <w:color w:val="000000"/>
          <w:kern w:val="0"/>
          <w:sz w:val="24"/>
          <w:szCs w:val="24"/>
          <w:lang w:val="en-US"/>
          <w14:ligatures w14:val="none"/>
        </w:rPr>
        <w:t>_______________________</w:t>
      </w:r>
    </w:p>
    <w:p w14:paraId="72F5866A"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r w:rsidRPr="002276B8">
        <w:rPr>
          <w:rFonts w:ascii="Times New Roman" w:eastAsia="Times New Roman" w:hAnsi="Times New Roman" w:cs="Times New Roman"/>
          <w:color w:val="000000"/>
          <w:kern w:val="0"/>
          <w:sz w:val="24"/>
          <w:szCs w:val="24"/>
          <w:lang w:val="en-US"/>
          <w14:ligatures w14:val="none"/>
        </w:rPr>
        <w:t>(</w:t>
      </w:r>
      <w:proofErr w:type="spellStart"/>
      <w:r w:rsidRPr="002276B8">
        <w:rPr>
          <w:rFonts w:ascii="Times New Roman" w:eastAsia="Times New Roman" w:hAnsi="Times New Roman" w:cs="Times New Roman"/>
          <w:color w:val="000000"/>
          <w:kern w:val="0"/>
          <w:sz w:val="24"/>
          <w:szCs w:val="24"/>
          <w:lang w:val="en-US"/>
          <w14:ligatures w14:val="none"/>
        </w:rPr>
        <w:t>Vardas</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ir</w:t>
      </w:r>
      <w:proofErr w:type="spellEnd"/>
      <w:r w:rsidRPr="002276B8">
        <w:rPr>
          <w:rFonts w:ascii="Times New Roman" w:eastAsia="Times New Roman" w:hAnsi="Times New Roman" w:cs="Times New Roman"/>
          <w:color w:val="000000"/>
          <w:kern w:val="0"/>
          <w:sz w:val="24"/>
          <w:szCs w:val="24"/>
          <w:lang w:val="en-US"/>
          <w14:ligatures w14:val="none"/>
        </w:rPr>
        <w:t xml:space="preserve"> </w:t>
      </w:r>
      <w:proofErr w:type="spellStart"/>
      <w:r w:rsidRPr="002276B8">
        <w:rPr>
          <w:rFonts w:ascii="Times New Roman" w:eastAsia="Times New Roman" w:hAnsi="Times New Roman" w:cs="Times New Roman"/>
          <w:color w:val="000000"/>
          <w:kern w:val="0"/>
          <w:sz w:val="24"/>
          <w:szCs w:val="24"/>
          <w:lang w:val="en-US"/>
          <w14:ligatures w14:val="none"/>
        </w:rPr>
        <w:t>pavardė</w:t>
      </w:r>
      <w:proofErr w:type="spellEnd"/>
      <w:r w:rsidRPr="002276B8">
        <w:rPr>
          <w:rFonts w:ascii="Times New Roman" w:eastAsia="Times New Roman" w:hAnsi="Times New Roman" w:cs="Times New Roman"/>
          <w:color w:val="000000"/>
          <w:kern w:val="0"/>
          <w:sz w:val="24"/>
          <w:szCs w:val="24"/>
          <w:lang w:val="en-US"/>
          <w14:ligatures w14:val="none"/>
        </w:rPr>
        <w:t>)</w:t>
      </w:r>
    </w:p>
    <w:p w14:paraId="50327908"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p>
    <w:p w14:paraId="3B5A10BB" w14:textId="77777777" w:rsidR="002276B8" w:rsidRPr="002276B8" w:rsidRDefault="002276B8" w:rsidP="002276B8">
      <w:pPr>
        <w:spacing w:after="0" w:line="240" w:lineRule="auto"/>
        <w:jc w:val="both"/>
        <w:rPr>
          <w:rFonts w:ascii="Times New Roman" w:eastAsia="Times New Roman" w:hAnsi="Times New Roman" w:cs="Times New Roman"/>
          <w:color w:val="000000"/>
          <w:kern w:val="0"/>
          <w:sz w:val="24"/>
          <w:szCs w:val="24"/>
          <w:lang w:val="en-US"/>
          <w14:ligatures w14:val="none"/>
        </w:rPr>
      </w:pPr>
      <w:r w:rsidRPr="002276B8">
        <w:rPr>
          <w:rFonts w:ascii="Times New Roman" w:eastAsia="Times New Roman" w:hAnsi="Times New Roman" w:cs="Times New Roman"/>
          <w:color w:val="000000"/>
          <w:kern w:val="0"/>
          <w:sz w:val="24"/>
          <w:szCs w:val="24"/>
          <w:lang w:val="en-US"/>
          <w14:ligatures w14:val="none"/>
        </w:rPr>
        <w:t xml:space="preserve">______________________ </w:t>
      </w:r>
    </w:p>
    <w:p w14:paraId="0940B432" w14:textId="77777777" w:rsidR="002276B8" w:rsidRPr="002276B8" w:rsidRDefault="002276B8" w:rsidP="002276B8">
      <w:pPr>
        <w:spacing w:after="0" w:line="240" w:lineRule="auto"/>
        <w:jc w:val="both"/>
        <w:rPr>
          <w:rFonts w:ascii="Times New Roman" w:eastAsia="Times New Roman" w:hAnsi="Times New Roman" w:cs="Times New Roman"/>
          <w:kern w:val="0"/>
          <w:sz w:val="24"/>
          <w:szCs w:val="24"/>
          <w:lang w:val="en-US"/>
          <w14:ligatures w14:val="none"/>
        </w:rPr>
      </w:pPr>
      <w:r w:rsidRPr="002276B8">
        <w:rPr>
          <w:rFonts w:ascii="Times New Roman" w:eastAsia="Times New Roman" w:hAnsi="Times New Roman" w:cs="Times New Roman"/>
          <w:color w:val="000000"/>
          <w:kern w:val="0"/>
          <w:sz w:val="24"/>
          <w:szCs w:val="24"/>
          <w:lang w:val="en-US"/>
          <w14:ligatures w14:val="none"/>
        </w:rPr>
        <w:t>(Data)</w:t>
      </w:r>
      <w:r w:rsidRPr="002276B8">
        <w:rPr>
          <w:rFonts w:ascii="Times New Roman" w:eastAsia="Times New Roman" w:hAnsi="Times New Roman" w:cs="Times New Roman"/>
          <w:bCs/>
          <w:kern w:val="0"/>
          <w:sz w:val="24"/>
          <w:szCs w:val="24"/>
          <w:lang w:val="en-US"/>
          <w14:ligatures w14:val="none"/>
        </w:rPr>
        <w:t xml:space="preserve"> </w:t>
      </w:r>
      <w:r w:rsidRPr="002276B8">
        <w:rPr>
          <w:rFonts w:ascii="Times New Roman" w:eastAsia="Times New Roman" w:hAnsi="Times New Roman" w:cs="Times New Roman"/>
          <w:kern w:val="0"/>
          <w:sz w:val="24"/>
          <w:szCs w:val="24"/>
          <w:lang w:val="en-US"/>
          <w14:ligatures w14:val="none"/>
        </w:rPr>
        <w:t xml:space="preserve"> </w:t>
      </w:r>
    </w:p>
    <w:p w14:paraId="124DA8F9" w14:textId="77777777" w:rsidR="002276B8" w:rsidRPr="002276B8" w:rsidRDefault="002276B8" w:rsidP="002276B8">
      <w:pPr>
        <w:spacing w:after="0" w:line="240" w:lineRule="auto"/>
        <w:rPr>
          <w:rFonts w:ascii="Times New Roman" w:eastAsia="Times New Roman" w:hAnsi="Times New Roman" w:cs="Times New Roman"/>
          <w:kern w:val="0"/>
          <w:sz w:val="24"/>
          <w:szCs w:val="24"/>
          <w14:ligatures w14:val="none"/>
        </w:rPr>
      </w:pPr>
    </w:p>
    <w:p w14:paraId="3481FF87"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B8"/>
    <w:rsid w:val="002276B8"/>
    <w:rsid w:val="004B020C"/>
    <w:rsid w:val="005E0D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A238"/>
  <w15:chartTrackingRefBased/>
  <w15:docId w15:val="{58CCFE10-FAD7-4431-A21C-B3C2A742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2414</Words>
  <Characters>1376</Characters>
  <Application>Microsoft Office Word</Application>
  <DocSecurity>0</DocSecurity>
  <Lines>11</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3</cp:revision>
  <dcterms:created xsi:type="dcterms:W3CDTF">2023-11-15T14:20:00Z</dcterms:created>
  <dcterms:modified xsi:type="dcterms:W3CDTF">2023-11-16T11:45:00Z</dcterms:modified>
</cp:coreProperties>
</file>