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FC6D9" w14:textId="77777777" w:rsidR="00BC1FA4" w:rsidRDefault="00BC1FA4" w:rsidP="00BC1FA4">
      <w:pPr>
        <w:tabs>
          <w:tab w:val="left" w:pos="3480"/>
        </w:tabs>
        <w:rPr>
          <w:szCs w:val="24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2942"/>
      </w:tblGrid>
      <w:tr w:rsidR="00BC1FA4" w:rsidRPr="00954C7D" w14:paraId="00AC4327" w14:textId="77777777" w:rsidTr="00E87D1F">
        <w:trPr>
          <w:trHeight w:val="1408"/>
          <w:jc w:val="right"/>
        </w:trPr>
        <w:tc>
          <w:tcPr>
            <w:tcW w:w="2942" w:type="dxa"/>
          </w:tcPr>
          <w:p w14:paraId="232C51EB" w14:textId="77777777" w:rsidR="00BC1FA4" w:rsidRPr="00954C7D" w:rsidRDefault="00BC1FA4" w:rsidP="00E87D1F">
            <w:pPr>
              <w:pStyle w:val="BodyText"/>
              <w:tabs>
                <w:tab w:val="left" w:pos="9825"/>
              </w:tabs>
              <w:spacing w:after="0"/>
              <w:rPr>
                <w:rFonts w:eastAsia="Times New Roman"/>
                <w:bCs/>
              </w:rPr>
            </w:pPr>
            <w:r w:rsidRPr="00954C7D">
              <w:rPr>
                <w:rFonts w:eastAsia="Times New Roman"/>
                <w:bCs/>
              </w:rPr>
              <w:t>PATVIRTINTA</w:t>
            </w:r>
          </w:p>
          <w:p w14:paraId="764F7690" w14:textId="77777777" w:rsidR="00BC1FA4" w:rsidRPr="00954C7D" w:rsidRDefault="00BC1FA4" w:rsidP="00E87D1F">
            <w:pPr>
              <w:pStyle w:val="BodyText"/>
              <w:tabs>
                <w:tab w:val="left" w:pos="9825"/>
              </w:tabs>
              <w:spacing w:after="0"/>
              <w:rPr>
                <w:rFonts w:eastAsia="Times New Roman"/>
                <w:bCs/>
              </w:rPr>
            </w:pPr>
            <w:r w:rsidRPr="00954C7D">
              <w:rPr>
                <w:rFonts w:eastAsia="Times New Roman"/>
                <w:bCs/>
              </w:rPr>
              <w:t>Elektrėnų savivaldybės</w:t>
            </w:r>
          </w:p>
          <w:p w14:paraId="61847C7B" w14:textId="77777777" w:rsidR="00BC1FA4" w:rsidRPr="00954C7D" w:rsidRDefault="00BC1FA4" w:rsidP="00E87D1F">
            <w:pPr>
              <w:pStyle w:val="BodyText"/>
              <w:tabs>
                <w:tab w:val="left" w:pos="6420"/>
                <w:tab w:val="left" w:pos="9825"/>
              </w:tabs>
              <w:spacing w:after="0"/>
              <w:rPr>
                <w:rFonts w:eastAsia="Times New Roman"/>
                <w:bCs/>
              </w:rPr>
            </w:pPr>
            <w:r w:rsidRPr="00954C7D">
              <w:rPr>
                <w:rFonts w:eastAsia="Times New Roman"/>
                <w:bCs/>
              </w:rPr>
              <w:t>administracijos direktoriaus</w:t>
            </w:r>
          </w:p>
          <w:p w14:paraId="32A8526D" w14:textId="77777777" w:rsidR="00BC1FA4" w:rsidRPr="00954C7D" w:rsidRDefault="00BC1FA4" w:rsidP="00E87D1F">
            <w:pPr>
              <w:pStyle w:val="BodyText"/>
              <w:tabs>
                <w:tab w:val="left" w:pos="5685"/>
              </w:tabs>
              <w:spacing w:after="0"/>
              <w:rPr>
                <w:rFonts w:eastAsia="Times New Roman"/>
                <w:bCs/>
              </w:rPr>
            </w:pPr>
            <w:r w:rsidRPr="00954C7D">
              <w:rPr>
                <w:rFonts w:eastAsia="Times New Roman"/>
                <w:bCs/>
              </w:rPr>
              <w:t>2017 m. vasario 1 d.</w:t>
            </w:r>
          </w:p>
          <w:p w14:paraId="7E6EEDF8" w14:textId="77777777" w:rsidR="00BC1FA4" w:rsidRPr="00954C7D" w:rsidRDefault="00BC1FA4" w:rsidP="00E87D1F">
            <w:pPr>
              <w:pStyle w:val="BodyText"/>
              <w:tabs>
                <w:tab w:val="left" w:pos="5685"/>
              </w:tabs>
              <w:spacing w:after="0"/>
              <w:rPr>
                <w:rFonts w:eastAsia="Times New Roman"/>
                <w:bCs/>
              </w:rPr>
            </w:pPr>
            <w:r w:rsidRPr="00954C7D">
              <w:rPr>
                <w:rFonts w:eastAsia="Times New Roman"/>
                <w:bCs/>
              </w:rPr>
              <w:t>įsakymu Nr. 03V-</w:t>
            </w:r>
            <w:r>
              <w:rPr>
                <w:rFonts w:eastAsia="Times New Roman"/>
                <w:bCs/>
              </w:rPr>
              <w:t>106</w:t>
            </w:r>
          </w:p>
        </w:tc>
      </w:tr>
    </w:tbl>
    <w:p w14:paraId="6B98CC9D" w14:textId="77777777" w:rsidR="00BC1FA4" w:rsidRDefault="00BC1FA4" w:rsidP="00BC1FA4">
      <w:pPr>
        <w:tabs>
          <w:tab w:val="left" w:pos="3480"/>
        </w:tabs>
        <w:rPr>
          <w:szCs w:val="24"/>
        </w:rPr>
      </w:pPr>
    </w:p>
    <w:p w14:paraId="5FEE8BA2" w14:textId="77777777" w:rsidR="00BC1FA4" w:rsidRPr="00BC1FA4" w:rsidRDefault="00BC1FA4" w:rsidP="00BC1FA4">
      <w:pPr>
        <w:rPr>
          <w:szCs w:val="24"/>
        </w:rPr>
      </w:pPr>
    </w:p>
    <w:p w14:paraId="5D6FC11B" w14:textId="77777777" w:rsidR="00BC1FA4" w:rsidRDefault="00BC1FA4" w:rsidP="00BC1FA4">
      <w:pPr>
        <w:rPr>
          <w:szCs w:val="24"/>
        </w:rPr>
      </w:pPr>
    </w:p>
    <w:p w14:paraId="2350214C" w14:textId="77777777" w:rsidR="00BC1FA4" w:rsidRPr="0017467E" w:rsidRDefault="00BC1FA4" w:rsidP="00BC1FA4">
      <w:pPr>
        <w:jc w:val="center"/>
        <w:rPr>
          <w:b/>
          <w:szCs w:val="24"/>
          <w:lang w:eastAsia="lt-LT"/>
        </w:rPr>
      </w:pPr>
      <w:r w:rsidRPr="0017467E">
        <w:rPr>
          <w:b/>
          <w:szCs w:val="24"/>
          <w:lang w:eastAsia="lt-LT"/>
        </w:rPr>
        <w:t>PAREIGYBĖS APRAŠYMAS</w:t>
      </w:r>
    </w:p>
    <w:p w14:paraId="541A1715" w14:textId="77777777" w:rsidR="00BC1FA4" w:rsidRPr="0017467E" w:rsidRDefault="00BC1FA4" w:rsidP="00BC1FA4">
      <w:pPr>
        <w:rPr>
          <w:szCs w:val="24"/>
          <w:lang w:eastAsia="lt-LT"/>
        </w:rPr>
      </w:pPr>
    </w:p>
    <w:p w14:paraId="07F45C7F" w14:textId="77777777" w:rsidR="00BC1FA4" w:rsidRPr="0017467E" w:rsidRDefault="00BC1FA4" w:rsidP="00BC1FA4">
      <w:pPr>
        <w:jc w:val="center"/>
        <w:rPr>
          <w:b/>
          <w:szCs w:val="24"/>
          <w:lang w:eastAsia="lt-LT"/>
        </w:rPr>
      </w:pPr>
      <w:r w:rsidRPr="0017467E">
        <w:rPr>
          <w:b/>
          <w:szCs w:val="24"/>
          <w:lang w:eastAsia="lt-LT"/>
        </w:rPr>
        <w:t>I SKYRIUS</w:t>
      </w:r>
    </w:p>
    <w:p w14:paraId="448D1BC6" w14:textId="77777777" w:rsidR="00BC1FA4" w:rsidRDefault="00BC1FA4" w:rsidP="00BC1FA4">
      <w:pPr>
        <w:jc w:val="center"/>
        <w:rPr>
          <w:b/>
          <w:bCs/>
          <w:szCs w:val="24"/>
          <w:lang w:eastAsia="lt-LT"/>
        </w:rPr>
      </w:pPr>
      <w:r w:rsidRPr="0017467E">
        <w:rPr>
          <w:b/>
          <w:bCs/>
          <w:szCs w:val="24"/>
          <w:lang w:eastAsia="lt-LT"/>
        </w:rPr>
        <w:t>PAREIGYBĖ</w:t>
      </w:r>
    </w:p>
    <w:p w14:paraId="746F5823" w14:textId="77777777" w:rsidR="00BC1FA4" w:rsidRPr="0017467E" w:rsidRDefault="00BC1FA4" w:rsidP="00BC1FA4">
      <w:pPr>
        <w:jc w:val="center"/>
        <w:rPr>
          <w:szCs w:val="24"/>
          <w:lang w:eastAsia="lt-LT"/>
        </w:rPr>
      </w:pPr>
    </w:p>
    <w:p w14:paraId="6E95356B" w14:textId="77777777" w:rsidR="00BC1FA4" w:rsidRDefault="00BC1FA4" w:rsidP="00ED1AA6">
      <w:pPr>
        <w:jc w:val="both"/>
        <w:rPr>
          <w:szCs w:val="24"/>
          <w:lang w:eastAsia="lt-LT"/>
        </w:rPr>
      </w:pPr>
      <w:r w:rsidRPr="0017467E">
        <w:rPr>
          <w:szCs w:val="24"/>
          <w:lang w:eastAsia="lt-LT"/>
        </w:rPr>
        <w:t xml:space="preserve">1. </w:t>
      </w:r>
      <w:r w:rsidR="00C04447">
        <w:rPr>
          <w:szCs w:val="24"/>
          <w:lang w:eastAsia="lt-LT"/>
        </w:rPr>
        <w:t>Beižionių</w:t>
      </w:r>
      <w:r>
        <w:rPr>
          <w:szCs w:val="24"/>
          <w:lang w:eastAsia="lt-LT"/>
        </w:rPr>
        <w:t xml:space="preserve"> seniūnijos specialistas yra darbuotojas</w:t>
      </w:r>
      <w:r w:rsidR="00ED1AA6">
        <w:rPr>
          <w:szCs w:val="24"/>
          <w:lang w:eastAsia="lt-LT"/>
        </w:rPr>
        <w:t>, dirbantis pagal darbo sutartį. P</w:t>
      </w:r>
      <w:r>
        <w:rPr>
          <w:szCs w:val="24"/>
          <w:lang w:eastAsia="lt-LT"/>
        </w:rPr>
        <w:t xml:space="preserve">areigybės grupė – </w:t>
      </w:r>
      <w:r w:rsidR="00ED1AA6">
        <w:rPr>
          <w:szCs w:val="24"/>
          <w:lang w:eastAsia="lt-LT"/>
        </w:rPr>
        <w:t>S</w:t>
      </w:r>
      <w:r>
        <w:rPr>
          <w:szCs w:val="24"/>
          <w:lang w:eastAsia="lt-LT"/>
        </w:rPr>
        <w:t>pecialista</w:t>
      </w:r>
      <w:r w:rsidR="00ED1AA6">
        <w:rPr>
          <w:szCs w:val="24"/>
          <w:lang w:eastAsia="lt-LT"/>
        </w:rPr>
        <w:t>i</w:t>
      </w:r>
      <w:r>
        <w:rPr>
          <w:szCs w:val="24"/>
          <w:lang w:eastAsia="lt-LT"/>
        </w:rPr>
        <w:t xml:space="preserve">. Specialistas tiesiogiai pavaldus </w:t>
      </w:r>
      <w:r w:rsidR="00C04447">
        <w:rPr>
          <w:szCs w:val="24"/>
          <w:lang w:eastAsia="lt-LT"/>
        </w:rPr>
        <w:t>Beižionių</w:t>
      </w:r>
      <w:r>
        <w:rPr>
          <w:szCs w:val="24"/>
          <w:lang w:eastAsia="lt-LT"/>
        </w:rPr>
        <w:t xml:space="preserve"> seniūnui.</w:t>
      </w:r>
    </w:p>
    <w:p w14:paraId="6D2F29B4" w14:textId="77777777" w:rsidR="00BC1FA4" w:rsidRPr="0017467E" w:rsidRDefault="00BC1FA4" w:rsidP="00ED1AA6">
      <w:pPr>
        <w:jc w:val="both"/>
        <w:rPr>
          <w:szCs w:val="24"/>
          <w:lang w:eastAsia="lt-LT"/>
        </w:rPr>
      </w:pPr>
      <w:r w:rsidRPr="0017467E">
        <w:rPr>
          <w:szCs w:val="24"/>
          <w:lang w:eastAsia="lt-LT"/>
        </w:rPr>
        <w:tab/>
        <w:t xml:space="preserve"> </w:t>
      </w:r>
    </w:p>
    <w:p w14:paraId="455FC485" w14:textId="77777777" w:rsidR="00BC1FA4" w:rsidRDefault="00BC1FA4" w:rsidP="00BC1FA4">
      <w:pPr>
        <w:rPr>
          <w:szCs w:val="24"/>
          <w:lang w:eastAsia="lt-LT"/>
        </w:rPr>
      </w:pPr>
      <w:r w:rsidRPr="0017467E">
        <w:rPr>
          <w:szCs w:val="24"/>
          <w:lang w:eastAsia="lt-LT"/>
        </w:rPr>
        <w:t xml:space="preserve">2. Pareigybės lygis – </w:t>
      </w:r>
      <w:r>
        <w:rPr>
          <w:szCs w:val="24"/>
          <w:lang w:eastAsia="lt-LT"/>
        </w:rPr>
        <w:t>B</w:t>
      </w:r>
    </w:p>
    <w:p w14:paraId="0602EBFA" w14:textId="77777777" w:rsidR="00BC1FA4" w:rsidRPr="0017467E" w:rsidRDefault="00BC1FA4" w:rsidP="00BC1FA4">
      <w:pPr>
        <w:rPr>
          <w:szCs w:val="24"/>
          <w:lang w:eastAsia="lt-LT"/>
        </w:rPr>
      </w:pPr>
    </w:p>
    <w:p w14:paraId="39237823" w14:textId="77777777" w:rsidR="00BC1FA4" w:rsidRPr="0017467E" w:rsidRDefault="00BC1FA4" w:rsidP="00BC1FA4">
      <w:pPr>
        <w:keepNext/>
        <w:jc w:val="center"/>
        <w:outlineLvl w:val="1"/>
        <w:rPr>
          <w:b/>
          <w:bCs/>
          <w:szCs w:val="24"/>
          <w:lang w:eastAsia="lt-LT"/>
        </w:rPr>
      </w:pPr>
    </w:p>
    <w:p w14:paraId="20C4B7E6" w14:textId="77777777" w:rsidR="00BC1FA4" w:rsidRPr="0017467E" w:rsidRDefault="00BC1FA4" w:rsidP="00BC1FA4">
      <w:pPr>
        <w:keepNext/>
        <w:jc w:val="center"/>
        <w:outlineLvl w:val="1"/>
        <w:rPr>
          <w:b/>
          <w:bCs/>
          <w:szCs w:val="24"/>
          <w:lang w:eastAsia="lt-LT"/>
        </w:rPr>
      </w:pPr>
      <w:r w:rsidRPr="0017467E">
        <w:rPr>
          <w:b/>
          <w:bCs/>
          <w:szCs w:val="24"/>
          <w:lang w:eastAsia="lt-LT"/>
        </w:rPr>
        <w:t>II SKYRIUS</w:t>
      </w:r>
    </w:p>
    <w:p w14:paraId="35CFBC96" w14:textId="77777777" w:rsidR="00BC1FA4" w:rsidRPr="0017467E" w:rsidRDefault="00BC1FA4" w:rsidP="00BC1FA4">
      <w:pPr>
        <w:keepNext/>
        <w:jc w:val="center"/>
        <w:outlineLvl w:val="1"/>
        <w:rPr>
          <w:b/>
          <w:bCs/>
          <w:caps/>
          <w:szCs w:val="24"/>
          <w:lang w:eastAsia="lt-LT"/>
        </w:rPr>
      </w:pPr>
      <w:r w:rsidRPr="0017467E">
        <w:rPr>
          <w:b/>
          <w:bCs/>
          <w:szCs w:val="24"/>
          <w:lang w:eastAsia="lt-LT"/>
        </w:rPr>
        <w:t>SPECIALŪS REIKALAVIMAI ŠIAS PAREIGAS EINANČIAM DARBUOTOJUI</w:t>
      </w:r>
    </w:p>
    <w:p w14:paraId="7D828BA6" w14:textId="77777777" w:rsidR="00BC1FA4" w:rsidRPr="0017467E" w:rsidRDefault="00BC1FA4" w:rsidP="00BC1FA4">
      <w:pPr>
        <w:ind w:firstLine="62"/>
        <w:jc w:val="center"/>
        <w:rPr>
          <w:szCs w:val="24"/>
          <w:lang w:eastAsia="lt-LT"/>
        </w:rPr>
      </w:pPr>
    </w:p>
    <w:p w14:paraId="1434523F" w14:textId="77777777" w:rsidR="00BC1FA4" w:rsidRDefault="00BC1FA4" w:rsidP="00BC1FA4">
      <w:pPr>
        <w:jc w:val="both"/>
        <w:rPr>
          <w:szCs w:val="24"/>
          <w:lang w:eastAsia="lt-LT"/>
        </w:rPr>
      </w:pPr>
      <w:r w:rsidRPr="0017467E">
        <w:rPr>
          <w:szCs w:val="24"/>
          <w:lang w:eastAsia="lt-LT"/>
        </w:rPr>
        <w:t>3. Darbuotojas, einantis šias pareigas, turi atitikti šiuos specialius reikalavimus:</w:t>
      </w:r>
    </w:p>
    <w:p w14:paraId="364406F1" w14:textId="77777777" w:rsidR="00BC1FA4" w:rsidRPr="00ED6461" w:rsidRDefault="00BC1FA4" w:rsidP="00BC1FA4">
      <w:pPr>
        <w:jc w:val="both"/>
        <w:rPr>
          <w:color w:val="000000" w:themeColor="text1"/>
          <w:szCs w:val="24"/>
          <w:lang w:eastAsia="lt-LT"/>
        </w:rPr>
      </w:pPr>
      <w:r w:rsidRPr="00ED6461">
        <w:rPr>
          <w:color w:val="000000" w:themeColor="text1"/>
        </w:rPr>
        <w:t>3.1 turėti ne žemesnį kaip aukštesnįjį išsilavinimą ar specialųjį vidurinį išsilavinimą, įgytą iki 1995 m.;</w:t>
      </w:r>
    </w:p>
    <w:p w14:paraId="6ACB0D09" w14:textId="77777777" w:rsidR="00BC1FA4" w:rsidRDefault="00BC1FA4" w:rsidP="00BC1FA4">
      <w:pPr>
        <w:pStyle w:val="Default"/>
        <w:jc w:val="both"/>
        <w:rPr>
          <w:color w:val="000000" w:themeColor="text1"/>
        </w:rPr>
      </w:pPr>
      <w:r w:rsidRPr="00ED6461">
        <w:rPr>
          <w:color w:val="000000" w:themeColor="text1"/>
        </w:rPr>
        <w:t xml:space="preserve">3.2. </w:t>
      </w:r>
      <w:r w:rsidR="00A84D75">
        <w:rPr>
          <w:color w:val="000000" w:themeColor="text1"/>
        </w:rPr>
        <w:t>turėti ne mažesnę kaip 1 m. patirtį dokumentų, susijusių su vykdomomis funkcijomis, tvarkymo srityje</w:t>
      </w:r>
      <w:r>
        <w:rPr>
          <w:color w:val="000000" w:themeColor="text1"/>
        </w:rPr>
        <w:t>;</w:t>
      </w:r>
    </w:p>
    <w:p w14:paraId="0AC00909" w14:textId="77777777" w:rsidR="00BC1FA4" w:rsidRDefault="00BC1FA4" w:rsidP="00BC1FA4">
      <w:pPr>
        <w:pStyle w:val="Default"/>
        <w:jc w:val="both"/>
        <w:rPr>
          <w:sz w:val="23"/>
          <w:szCs w:val="23"/>
        </w:rPr>
      </w:pPr>
      <w:r>
        <w:rPr>
          <w:color w:val="000000" w:themeColor="text1"/>
        </w:rPr>
        <w:t xml:space="preserve">3.3. </w:t>
      </w:r>
      <w:r>
        <w:rPr>
          <w:sz w:val="23"/>
          <w:szCs w:val="23"/>
        </w:rPr>
        <w:t xml:space="preserve">būti susipažinusiam su Lietuvos Respublikos įstatymais, Vyriausybės nutarimais ir kitais teisės aktais, reglamentuojančiais </w:t>
      </w:r>
      <w:r w:rsidR="00890751">
        <w:rPr>
          <w:sz w:val="23"/>
          <w:szCs w:val="23"/>
        </w:rPr>
        <w:t>tiesiogines</w:t>
      </w:r>
      <w:r>
        <w:rPr>
          <w:sz w:val="23"/>
          <w:szCs w:val="23"/>
        </w:rPr>
        <w:t xml:space="preserve"> funkcijas, išmanyti dokumentų rengimo ir įforminimo taisykles, mokėti taikyti praktikoje; </w:t>
      </w:r>
    </w:p>
    <w:p w14:paraId="04274E01" w14:textId="77777777" w:rsidR="00BC1FA4" w:rsidRPr="00F24449" w:rsidRDefault="00BC1FA4" w:rsidP="00BC1FA4">
      <w:pPr>
        <w:pStyle w:val="Default"/>
        <w:jc w:val="both"/>
      </w:pPr>
      <w:r w:rsidRPr="00ED6461">
        <w:rPr>
          <w:color w:val="000000" w:themeColor="text1"/>
        </w:rPr>
        <w:t>3.</w:t>
      </w:r>
      <w:r w:rsidR="00B77124">
        <w:rPr>
          <w:color w:val="000000" w:themeColor="text1"/>
        </w:rPr>
        <w:t>4</w:t>
      </w:r>
      <w:r w:rsidRPr="00ED6461">
        <w:rPr>
          <w:color w:val="000000" w:themeColor="text1"/>
        </w:rPr>
        <w:t>. gebėti atlikti teisės aktų analizę bei rengti analitinę medžiagą;</w:t>
      </w:r>
    </w:p>
    <w:p w14:paraId="72E82486" w14:textId="77777777" w:rsidR="00BC1FA4" w:rsidRPr="00ED6461" w:rsidRDefault="00BC1FA4" w:rsidP="00BC1FA4">
      <w:pPr>
        <w:jc w:val="both"/>
        <w:rPr>
          <w:color w:val="000000" w:themeColor="text1"/>
          <w:szCs w:val="24"/>
          <w:lang w:eastAsia="lt-LT"/>
        </w:rPr>
      </w:pPr>
      <w:r w:rsidRPr="00ED6461">
        <w:rPr>
          <w:color w:val="000000" w:themeColor="text1"/>
        </w:rPr>
        <w:t>3.</w:t>
      </w:r>
      <w:r w:rsidR="00B77124">
        <w:rPr>
          <w:color w:val="000000" w:themeColor="text1"/>
        </w:rPr>
        <w:t>5</w:t>
      </w:r>
      <w:r w:rsidRPr="00ED6461">
        <w:rPr>
          <w:color w:val="000000" w:themeColor="text1"/>
        </w:rPr>
        <w:t>. mokėti analizuoti ir apibendrinti informaciją, savarankiškai dirbti, gebėti sklandžiai dėstyti mintis raštu ir žodžiu;</w:t>
      </w:r>
    </w:p>
    <w:p w14:paraId="4ECE104E" w14:textId="77777777" w:rsidR="00BC1FA4" w:rsidRPr="00ED6461" w:rsidRDefault="00BC1FA4" w:rsidP="00BC1FA4">
      <w:pPr>
        <w:jc w:val="both"/>
        <w:rPr>
          <w:color w:val="000000" w:themeColor="text1"/>
          <w:szCs w:val="24"/>
          <w:lang w:eastAsia="lt-LT"/>
        </w:rPr>
      </w:pPr>
      <w:r w:rsidRPr="00ED6461">
        <w:rPr>
          <w:color w:val="000000" w:themeColor="text1"/>
        </w:rPr>
        <w:t>3.</w:t>
      </w:r>
      <w:r w:rsidR="00B77124">
        <w:rPr>
          <w:color w:val="000000" w:themeColor="text1"/>
        </w:rPr>
        <w:t>6</w:t>
      </w:r>
      <w:r w:rsidRPr="00ED6461">
        <w:rPr>
          <w:color w:val="000000" w:themeColor="text1"/>
        </w:rPr>
        <w:t xml:space="preserve">. mokėti dirbti </w:t>
      </w:r>
      <w:r w:rsidRPr="00ED6461">
        <w:rPr>
          <w:i/>
          <w:color w:val="000000" w:themeColor="text1"/>
        </w:rPr>
        <w:t>Microsoft Office</w:t>
      </w:r>
      <w:r w:rsidRPr="00ED6461">
        <w:rPr>
          <w:color w:val="000000" w:themeColor="text1"/>
        </w:rPr>
        <w:t xml:space="preserve"> programiniu paketu, naudotis internetu, elektroniniu paštu, gebėti naudotis teisės aktų ir kitų dokumentų paieškos sistemomis;</w:t>
      </w:r>
    </w:p>
    <w:p w14:paraId="52546244" w14:textId="77777777" w:rsidR="00BC1FA4" w:rsidRPr="00ED6461" w:rsidRDefault="00BC1FA4" w:rsidP="00BC1FA4">
      <w:pPr>
        <w:jc w:val="both"/>
        <w:rPr>
          <w:color w:val="000000" w:themeColor="text1"/>
          <w:szCs w:val="24"/>
          <w:lang w:eastAsia="lt-LT"/>
        </w:rPr>
      </w:pPr>
      <w:r>
        <w:rPr>
          <w:color w:val="000000" w:themeColor="text1"/>
        </w:rPr>
        <w:t>3.</w:t>
      </w:r>
      <w:r w:rsidR="00B77124">
        <w:rPr>
          <w:color w:val="000000" w:themeColor="text1"/>
        </w:rPr>
        <w:t>7</w:t>
      </w:r>
      <w:r>
        <w:rPr>
          <w:color w:val="000000" w:themeColor="text1"/>
        </w:rPr>
        <w:t>. gerai mokėti valstybinę</w:t>
      </w:r>
      <w:r w:rsidRPr="00ED6461">
        <w:rPr>
          <w:color w:val="000000" w:themeColor="text1"/>
        </w:rPr>
        <w:t xml:space="preserve"> kalbą, logiškai mąstyti, greitai orientuotis situacijose;</w:t>
      </w:r>
    </w:p>
    <w:p w14:paraId="0A4AB40E" w14:textId="77777777" w:rsidR="00BC1FA4" w:rsidRPr="00ED6461" w:rsidRDefault="00BC1FA4" w:rsidP="00BC1FA4">
      <w:pPr>
        <w:jc w:val="both"/>
        <w:rPr>
          <w:color w:val="000000" w:themeColor="text1"/>
          <w:szCs w:val="24"/>
          <w:lang w:eastAsia="lt-LT"/>
        </w:rPr>
      </w:pPr>
      <w:r w:rsidRPr="00ED6461">
        <w:rPr>
          <w:color w:val="000000" w:themeColor="text1"/>
        </w:rPr>
        <w:t>3.</w:t>
      </w:r>
      <w:r w:rsidR="00B77124">
        <w:rPr>
          <w:color w:val="000000" w:themeColor="text1"/>
        </w:rPr>
        <w:t>8</w:t>
      </w:r>
      <w:r w:rsidRPr="00ED6461">
        <w:rPr>
          <w:color w:val="000000" w:themeColor="text1"/>
        </w:rPr>
        <w:t>. išmanyti ir gebėti taikyti tarnybinės etikos reikalavimus, būti pareigingas, darbštus, iniciatyvus, gebėti bendrauti su klientais ir bendradarbiais.</w:t>
      </w:r>
    </w:p>
    <w:p w14:paraId="6EEA3F65" w14:textId="77777777" w:rsidR="00BC1FA4" w:rsidRPr="0017467E" w:rsidRDefault="00BC1FA4" w:rsidP="00BC1FA4">
      <w:pPr>
        <w:jc w:val="both"/>
        <w:rPr>
          <w:szCs w:val="24"/>
          <w:lang w:eastAsia="lt-LT"/>
        </w:rPr>
      </w:pPr>
    </w:p>
    <w:p w14:paraId="2B8EFC61" w14:textId="77777777" w:rsidR="00BC1FA4" w:rsidRPr="0017467E" w:rsidRDefault="00BC1FA4" w:rsidP="00BC1FA4">
      <w:pPr>
        <w:rPr>
          <w:szCs w:val="24"/>
          <w:lang w:eastAsia="lt-LT"/>
        </w:rPr>
      </w:pPr>
    </w:p>
    <w:p w14:paraId="2774E44A" w14:textId="77777777" w:rsidR="00BC1FA4" w:rsidRPr="0017467E" w:rsidRDefault="00BC1FA4" w:rsidP="00BC1FA4">
      <w:pPr>
        <w:jc w:val="center"/>
        <w:rPr>
          <w:b/>
          <w:szCs w:val="24"/>
          <w:lang w:eastAsia="lt-LT"/>
        </w:rPr>
      </w:pPr>
      <w:r w:rsidRPr="0017467E">
        <w:rPr>
          <w:b/>
          <w:szCs w:val="24"/>
          <w:lang w:eastAsia="lt-LT"/>
        </w:rPr>
        <w:t>III SKYRIUS</w:t>
      </w:r>
    </w:p>
    <w:p w14:paraId="4A66B68F" w14:textId="77777777" w:rsidR="00BC1FA4" w:rsidRPr="0017467E" w:rsidRDefault="00BC1FA4" w:rsidP="00BC1FA4">
      <w:pPr>
        <w:keepNext/>
        <w:jc w:val="center"/>
        <w:outlineLvl w:val="1"/>
        <w:rPr>
          <w:b/>
          <w:bCs/>
          <w:caps/>
          <w:szCs w:val="24"/>
          <w:lang w:eastAsia="lt-LT"/>
        </w:rPr>
      </w:pPr>
      <w:r w:rsidRPr="0017467E">
        <w:rPr>
          <w:b/>
          <w:bCs/>
          <w:szCs w:val="24"/>
          <w:lang w:eastAsia="lt-LT"/>
        </w:rPr>
        <w:t>ŠIAS PAREIGAS EINANČIO DARBUOTOJO FUNKCIJOS</w:t>
      </w:r>
    </w:p>
    <w:p w14:paraId="61767752" w14:textId="77777777" w:rsidR="00BC1FA4" w:rsidRPr="0017467E" w:rsidRDefault="00BC1FA4" w:rsidP="00BC1FA4">
      <w:pPr>
        <w:jc w:val="both"/>
        <w:rPr>
          <w:szCs w:val="24"/>
          <w:lang w:eastAsia="lt-LT"/>
        </w:rPr>
      </w:pPr>
    </w:p>
    <w:p w14:paraId="18CC69CC" w14:textId="77777777" w:rsidR="00114D93" w:rsidRDefault="00BC1FA4" w:rsidP="00114D93">
      <w:pPr>
        <w:jc w:val="both"/>
        <w:rPr>
          <w:szCs w:val="24"/>
          <w:lang w:eastAsia="lt-LT"/>
        </w:rPr>
      </w:pPr>
      <w:r w:rsidRPr="0017467E">
        <w:rPr>
          <w:szCs w:val="24"/>
          <w:lang w:eastAsia="lt-LT"/>
        </w:rPr>
        <w:t>4. Šias pareigas einantis d</w:t>
      </w:r>
      <w:r>
        <w:rPr>
          <w:szCs w:val="24"/>
          <w:lang w:eastAsia="lt-LT"/>
        </w:rPr>
        <w:t>arbuotojas vykdo šias funkcijas:</w:t>
      </w:r>
    </w:p>
    <w:p w14:paraId="750364E3" w14:textId="77777777" w:rsidR="00114D93" w:rsidRDefault="00114D93" w:rsidP="00114D93">
      <w:pPr>
        <w:jc w:val="both"/>
      </w:pPr>
      <w:r>
        <w:rPr>
          <w:szCs w:val="24"/>
          <w:lang w:eastAsia="lt-LT"/>
        </w:rPr>
        <w:t xml:space="preserve">4.1. </w:t>
      </w:r>
      <w:r w:rsidR="00C04447">
        <w:t>p</w:t>
      </w:r>
      <w:r w:rsidR="00C04447" w:rsidRPr="00155BC4">
        <w:t>riima, registruoja ir pateikia seniūnui vizuoti gautus dokumentus, rūpinasi, kad vizuoti</w:t>
      </w:r>
      <w:r w:rsidR="00C04447">
        <w:t xml:space="preserve"> </w:t>
      </w:r>
      <w:r>
        <w:t>dokumentai pasiektų vykdytojus;</w:t>
      </w:r>
    </w:p>
    <w:p w14:paraId="1E4257FF" w14:textId="77777777" w:rsidR="00114D93" w:rsidRDefault="00114D93" w:rsidP="00114D93">
      <w:pPr>
        <w:jc w:val="both"/>
        <w:rPr>
          <w:szCs w:val="24"/>
          <w:lang w:eastAsia="lt-LT"/>
        </w:rPr>
      </w:pPr>
      <w:r>
        <w:t xml:space="preserve">4.2. </w:t>
      </w:r>
      <w:r w:rsidR="00C04447">
        <w:t>r</w:t>
      </w:r>
      <w:r w:rsidR="00C04447" w:rsidRPr="00155BC4">
        <w:t>engia siunčiamuosius raštus</w:t>
      </w:r>
      <w:r w:rsidR="00C04447">
        <w:t>, atsakymus į gautus dokumentus;</w:t>
      </w:r>
    </w:p>
    <w:p w14:paraId="72368B1B" w14:textId="77777777" w:rsidR="00114D93" w:rsidRDefault="00114D93" w:rsidP="00114D93">
      <w:pPr>
        <w:jc w:val="both"/>
        <w:rPr>
          <w:szCs w:val="24"/>
          <w:lang w:eastAsia="lt-LT"/>
        </w:rPr>
      </w:pPr>
      <w:r>
        <w:rPr>
          <w:szCs w:val="24"/>
          <w:lang w:eastAsia="lt-LT"/>
        </w:rPr>
        <w:t xml:space="preserve">4.3. </w:t>
      </w:r>
      <w:r w:rsidR="00C04447">
        <w:t>t</w:t>
      </w:r>
      <w:r w:rsidR="00C04447" w:rsidRPr="00155BC4">
        <w:t xml:space="preserve">varko seniūnijos archyvines bylas, organizuoja jų </w:t>
      </w:r>
      <w:r w:rsidR="00C04447">
        <w:t>saugojimą ir perdavimą archyvui;</w:t>
      </w:r>
    </w:p>
    <w:p w14:paraId="318370DD" w14:textId="77777777" w:rsidR="008B6212" w:rsidRDefault="00114D93" w:rsidP="008B6212">
      <w:pPr>
        <w:jc w:val="both"/>
        <w:rPr>
          <w:szCs w:val="24"/>
          <w:lang w:eastAsia="lt-LT"/>
        </w:rPr>
      </w:pPr>
      <w:r>
        <w:rPr>
          <w:szCs w:val="24"/>
          <w:lang w:eastAsia="lt-LT"/>
        </w:rPr>
        <w:t xml:space="preserve">4.4. </w:t>
      </w:r>
      <w:r w:rsidR="00C04447">
        <w:t>r</w:t>
      </w:r>
      <w:r w:rsidR="00C04447" w:rsidRPr="00155BC4">
        <w:t>engia ir išduoda pažymas gyventojams apie jų socialinę padėtį, šeimos sudėtį, g</w:t>
      </w:r>
      <w:r w:rsidR="00C04447">
        <w:t>yvenamųjų pastatų priklausomybę;</w:t>
      </w:r>
    </w:p>
    <w:p w14:paraId="1A8D910D" w14:textId="77777777" w:rsidR="008B6212" w:rsidRDefault="008B6212" w:rsidP="008B6212">
      <w:pPr>
        <w:jc w:val="both"/>
        <w:rPr>
          <w:szCs w:val="24"/>
          <w:lang w:eastAsia="lt-LT"/>
        </w:rPr>
      </w:pPr>
      <w:r>
        <w:rPr>
          <w:szCs w:val="24"/>
          <w:lang w:eastAsia="lt-LT"/>
        </w:rPr>
        <w:lastRenderedPageBreak/>
        <w:t xml:space="preserve">4.5. </w:t>
      </w:r>
      <w:r w:rsidR="00C04447">
        <w:t>r</w:t>
      </w:r>
      <w:r w:rsidR="00C04447" w:rsidRPr="00155BC4">
        <w:t>egistruoja gyventojų prašymus, pasiūlymus ir skundus, informuoja pareiškėjus apie priimtus sprendimus</w:t>
      </w:r>
      <w:r w:rsidR="00C04447">
        <w:t>;</w:t>
      </w:r>
    </w:p>
    <w:p w14:paraId="44024D21" w14:textId="77777777" w:rsidR="008B6212" w:rsidRDefault="008B6212" w:rsidP="008B6212">
      <w:pPr>
        <w:jc w:val="both"/>
        <w:rPr>
          <w:szCs w:val="24"/>
          <w:lang w:eastAsia="lt-LT"/>
        </w:rPr>
      </w:pPr>
      <w:r>
        <w:rPr>
          <w:szCs w:val="24"/>
          <w:lang w:eastAsia="lt-LT"/>
        </w:rPr>
        <w:t xml:space="preserve">4.6. </w:t>
      </w:r>
      <w:r w:rsidR="00C04447">
        <w:t>r</w:t>
      </w:r>
      <w:r w:rsidR="00C04447" w:rsidRPr="00155BC4">
        <w:t>engia charakteristikas seniūnijos gyventojams</w:t>
      </w:r>
      <w:r w:rsidR="00C04447">
        <w:t>;</w:t>
      </w:r>
    </w:p>
    <w:p w14:paraId="2755C7AD" w14:textId="77777777" w:rsidR="008B6212" w:rsidRDefault="008B6212" w:rsidP="008B6212">
      <w:pPr>
        <w:jc w:val="both"/>
        <w:rPr>
          <w:szCs w:val="24"/>
          <w:lang w:eastAsia="lt-LT"/>
        </w:rPr>
      </w:pPr>
      <w:r>
        <w:rPr>
          <w:szCs w:val="24"/>
          <w:lang w:eastAsia="lt-LT"/>
        </w:rPr>
        <w:t xml:space="preserve">4.7. </w:t>
      </w:r>
      <w:r w:rsidR="00C04447">
        <w:t>r</w:t>
      </w:r>
      <w:r w:rsidR="00C04447" w:rsidRPr="00155BC4">
        <w:t>enka statistikos duomenis</w:t>
      </w:r>
      <w:r w:rsidR="0034378A">
        <w:t xml:space="preserve"> </w:t>
      </w:r>
      <w:r w:rsidR="00C04447" w:rsidRPr="00155BC4">
        <w:t>, rengia metines gyventojų skaičiaus ataskaitas, kitas L</w:t>
      </w:r>
      <w:r w:rsidR="00C04447">
        <w:t xml:space="preserve">ietuvos </w:t>
      </w:r>
      <w:r w:rsidR="00C04447" w:rsidRPr="00155BC4">
        <w:t>R</w:t>
      </w:r>
      <w:r w:rsidR="00C04447">
        <w:t>espublikos</w:t>
      </w:r>
      <w:r w:rsidR="00C04447" w:rsidRPr="00155BC4">
        <w:t xml:space="preserve"> teisės aktuose numatytas ketvirtines ir metines statistines ataskaitas</w:t>
      </w:r>
      <w:r w:rsidR="00C04447">
        <w:t>;</w:t>
      </w:r>
    </w:p>
    <w:p w14:paraId="20DA05C6" w14:textId="77777777" w:rsidR="008B6212" w:rsidRDefault="008B6212" w:rsidP="008B6212">
      <w:pPr>
        <w:jc w:val="both"/>
        <w:rPr>
          <w:szCs w:val="24"/>
          <w:lang w:eastAsia="lt-LT"/>
        </w:rPr>
      </w:pPr>
      <w:r>
        <w:rPr>
          <w:szCs w:val="24"/>
          <w:lang w:eastAsia="lt-LT"/>
        </w:rPr>
        <w:t xml:space="preserve">4.8. </w:t>
      </w:r>
      <w:r w:rsidR="00C04447">
        <w:t>r</w:t>
      </w:r>
      <w:r w:rsidR="00C04447" w:rsidRPr="00155BC4">
        <w:t>enka ir nustatyta tvarka teikia savivaldybės administracijos direktoriui duomenis, reikalingus mok</w:t>
      </w:r>
      <w:r w:rsidR="00C04447">
        <w:t>yklinio amžiaus vaikų apskaitai;</w:t>
      </w:r>
    </w:p>
    <w:p w14:paraId="671C532C" w14:textId="77777777" w:rsidR="008B6212" w:rsidRDefault="008B6212" w:rsidP="008B6212">
      <w:pPr>
        <w:jc w:val="both"/>
        <w:rPr>
          <w:szCs w:val="24"/>
          <w:lang w:eastAsia="lt-LT"/>
        </w:rPr>
      </w:pPr>
      <w:r>
        <w:rPr>
          <w:szCs w:val="24"/>
          <w:lang w:eastAsia="lt-LT"/>
        </w:rPr>
        <w:t xml:space="preserve">4.9. </w:t>
      </w:r>
      <w:r w:rsidR="00C04447">
        <w:t>s</w:t>
      </w:r>
      <w:r w:rsidR="00C04447" w:rsidRPr="00155BC4">
        <w:t>eniūnijos veiklos nuostatų nustatyta tvarka rengi</w:t>
      </w:r>
      <w:r w:rsidR="00C04447">
        <w:t>a sutartis, rūpinasi jų vykdymu;</w:t>
      </w:r>
    </w:p>
    <w:p w14:paraId="44AF9B72" w14:textId="77777777" w:rsidR="008B6212" w:rsidRDefault="008B6212" w:rsidP="008B6212">
      <w:pPr>
        <w:jc w:val="both"/>
        <w:rPr>
          <w:szCs w:val="24"/>
          <w:lang w:eastAsia="lt-LT"/>
        </w:rPr>
      </w:pPr>
      <w:r>
        <w:rPr>
          <w:szCs w:val="24"/>
          <w:lang w:eastAsia="lt-LT"/>
        </w:rPr>
        <w:t xml:space="preserve">4.10. </w:t>
      </w:r>
      <w:r w:rsidR="00C04447">
        <w:t>t</w:t>
      </w:r>
      <w:r w:rsidR="00C04447" w:rsidRPr="00155BC4">
        <w:t>varko</w:t>
      </w:r>
      <w:r w:rsidR="00C04447">
        <w:t xml:space="preserve"> buhalterinę apskaitą pagal Viešojo sektoriaus apskaitos ir finansinės atskaitomybės standartus;</w:t>
      </w:r>
    </w:p>
    <w:p w14:paraId="1FEB43CD" w14:textId="77777777" w:rsidR="008B6212" w:rsidRDefault="008B6212" w:rsidP="008B6212">
      <w:pPr>
        <w:jc w:val="both"/>
        <w:rPr>
          <w:szCs w:val="24"/>
          <w:lang w:eastAsia="lt-LT"/>
        </w:rPr>
      </w:pPr>
      <w:r>
        <w:rPr>
          <w:szCs w:val="24"/>
          <w:lang w:eastAsia="lt-LT"/>
        </w:rPr>
        <w:t xml:space="preserve">4.11. </w:t>
      </w:r>
      <w:r w:rsidR="00C04447">
        <w:t>rengia seniūnijos finansinę atskaitomybę ir, seniūnui pasirašius, teikia savivaldybės administracijos Finansų ir strateginio planavimo skyriui;</w:t>
      </w:r>
    </w:p>
    <w:p w14:paraId="1F94CBB8" w14:textId="77777777" w:rsidR="008B6212" w:rsidRDefault="008B6212" w:rsidP="008B6212">
      <w:pPr>
        <w:jc w:val="both"/>
        <w:rPr>
          <w:szCs w:val="24"/>
          <w:lang w:eastAsia="lt-LT"/>
        </w:rPr>
      </w:pPr>
      <w:r>
        <w:rPr>
          <w:szCs w:val="24"/>
          <w:lang w:eastAsia="lt-LT"/>
        </w:rPr>
        <w:t xml:space="preserve">4.12. </w:t>
      </w:r>
      <w:r w:rsidR="00C04447">
        <w:t>rengia se</w:t>
      </w:r>
      <w:r>
        <w:t>niūnijos metų veiklos ataskaitą;</w:t>
      </w:r>
    </w:p>
    <w:p w14:paraId="2A5806D2" w14:textId="77777777" w:rsidR="008B6212" w:rsidRDefault="008B6212" w:rsidP="008B6212">
      <w:pPr>
        <w:jc w:val="both"/>
        <w:rPr>
          <w:szCs w:val="24"/>
          <w:lang w:eastAsia="lt-LT"/>
        </w:rPr>
      </w:pPr>
      <w:r>
        <w:rPr>
          <w:szCs w:val="24"/>
          <w:lang w:eastAsia="lt-LT"/>
        </w:rPr>
        <w:t xml:space="preserve">4.13. </w:t>
      </w:r>
      <w:r w:rsidR="00C04447">
        <w:t>rengia seniūnijos programų sąmatas;</w:t>
      </w:r>
    </w:p>
    <w:p w14:paraId="0E0A69E1" w14:textId="77777777" w:rsidR="008B6212" w:rsidRDefault="008B6212" w:rsidP="008B6212">
      <w:pPr>
        <w:jc w:val="both"/>
        <w:rPr>
          <w:szCs w:val="24"/>
          <w:lang w:eastAsia="lt-LT"/>
        </w:rPr>
      </w:pPr>
      <w:r>
        <w:rPr>
          <w:szCs w:val="24"/>
          <w:lang w:eastAsia="lt-LT"/>
        </w:rPr>
        <w:t xml:space="preserve">4.14. </w:t>
      </w:r>
      <w:r w:rsidR="00C04447">
        <w:t>teikia savivaldybės administracijai seniūnijos programų vykdymo ataskaitas;</w:t>
      </w:r>
    </w:p>
    <w:p w14:paraId="408C8A12" w14:textId="77777777" w:rsidR="008B6212" w:rsidRDefault="008B6212" w:rsidP="008B6212">
      <w:pPr>
        <w:jc w:val="both"/>
        <w:rPr>
          <w:szCs w:val="24"/>
          <w:lang w:eastAsia="lt-LT"/>
        </w:rPr>
      </w:pPr>
      <w:r>
        <w:rPr>
          <w:szCs w:val="24"/>
          <w:lang w:eastAsia="lt-LT"/>
        </w:rPr>
        <w:t xml:space="preserve">4.15. </w:t>
      </w:r>
      <w:r w:rsidR="00C04447">
        <w:t>p</w:t>
      </w:r>
      <w:r w:rsidR="00C04447" w:rsidRPr="00155BC4">
        <w:t>ildo seniūnijos darbuotojų dar</w:t>
      </w:r>
      <w:r w:rsidR="00C04447">
        <w:t>bo laiko apskaitos žiniaraščius;</w:t>
      </w:r>
    </w:p>
    <w:p w14:paraId="6A99AA41" w14:textId="77777777" w:rsidR="008B6212" w:rsidRDefault="008B6212" w:rsidP="008B6212">
      <w:pPr>
        <w:jc w:val="both"/>
        <w:rPr>
          <w:szCs w:val="24"/>
          <w:lang w:eastAsia="lt-LT"/>
        </w:rPr>
      </w:pPr>
      <w:r>
        <w:rPr>
          <w:szCs w:val="24"/>
          <w:lang w:eastAsia="lt-LT"/>
        </w:rPr>
        <w:t xml:space="preserve">4.16. </w:t>
      </w:r>
      <w:r w:rsidR="00C04447">
        <w:t>rengia leidimus laidoti ir tvarko laidojimo ir kapaviečių statinių registravimo žurnalus;</w:t>
      </w:r>
    </w:p>
    <w:p w14:paraId="24257806" w14:textId="77777777" w:rsidR="008B6212" w:rsidRDefault="008B6212" w:rsidP="008B6212">
      <w:pPr>
        <w:jc w:val="both"/>
        <w:rPr>
          <w:szCs w:val="24"/>
          <w:lang w:eastAsia="lt-LT"/>
        </w:rPr>
      </w:pPr>
      <w:r>
        <w:rPr>
          <w:szCs w:val="24"/>
          <w:lang w:eastAsia="lt-LT"/>
        </w:rPr>
        <w:t xml:space="preserve">4.17. </w:t>
      </w:r>
      <w:r w:rsidR="00C04447">
        <w:t>registruoja žemės, vandens telkinių, miško sklypų savininkų, valdytojų ir naudotojų pranešimus apie medžiojamųjų gyvūnų ir griežtai saugom</w:t>
      </w:r>
      <w:r>
        <w:t>ų laukinių gyvūnų padarytą žalą</w:t>
      </w:r>
      <w:r w:rsidR="00C04447">
        <w:t xml:space="preserve"> ir teikia duomenis savivaldybės administracijos direktoriui;</w:t>
      </w:r>
    </w:p>
    <w:p w14:paraId="4C7A540C" w14:textId="77777777" w:rsidR="008B6212" w:rsidRDefault="008B6212" w:rsidP="008B6212">
      <w:pPr>
        <w:jc w:val="both"/>
        <w:rPr>
          <w:szCs w:val="24"/>
          <w:lang w:eastAsia="lt-LT"/>
        </w:rPr>
      </w:pPr>
      <w:r>
        <w:rPr>
          <w:szCs w:val="24"/>
          <w:lang w:eastAsia="lt-LT"/>
        </w:rPr>
        <w:t xml:space="preserve">4.18. </w:t>
      </w:r>
      <w:r w:rsidR="00C04447">
        <w:t>tvarko vietines rinkliavas ir rengia leidimus prekybai viešosiose vietose bei leidimus kasinėjimo darbams;</w:t>
      </w:r>
    </w:p>
    <w:p w14:paraId="0BF73059" w14:textId="77777777" w:rsidR="008B6212" w:rsidRDefault="008B6212" w:rsidP="008B6212">
      <w:pPr>
        <w:jc w:val="both"/>
        <w:rPr>
          <w:szCs w:val="24"/>
          <w:lang w:eastAsia="lt-LT"/>
        </w:rPr>
      </w:pPr>
      <w:r>
        <w:rPr>
          <w:szCs w:val="24"/>
          <w:lang w:eastAsia="lt-LT"/>
        </w:rPr>
        <w:t xml:space="preserve">4.19. </w:t>
      </w:r>
      <w:r w:rsidR="00C04447">
        <w:t>priima piliečių prašymus ir rengia leidimus kirsti, genėti ir pertvarkyti želdinius, augančius ne miško žemėje;</w:t>
      </w:r>
    </w:p>
    <w:p w14:paraId="25066D99" w14:textId="77777777" w:rsidR="008B6212" w:rsidRDefault="008B6212" w:rsidP="008B6212">
      <w:pPr>
        <w:jc w:val="both"/>
        <w:rPr>
          <w:szCs w:val="24"/>
          <w:lang w:eastAsia="lt-LT"/>
        </w:rPr>
      </w:pPr>
      <w:r>
        <w:rPr>
          <w:szCs w:val="24"/>
          <w:lang w:eastAsia="lt-LT"/>
        </w:rPr>
        <w:t xml:space="preserve">4.20. </w:t>
      </w:r>
      <w:r w:rsidR="00C04447">
        <w:t>v</w:t>
      </w:r>
      <w:r w:rsidR="00C04447" w:rsidRPr="00155BC4">
        <w:t>ykdo gyvenamosios vietos deklaravimo duomenų ir gyvenamosios vietos neturinčių asmenų apskaitos tvarkymo</w:t>
      </w:r>
      <w:r w:rsidR="00C04447">
        <w:t xml:space="preserve"> funkciją;</w:t>
      </w:r>
    </w:p>
    <w:p w14:paraId="02A740F5" w14:textId="77777777" w:rsidR="008B6212" w:rsidRDefault="008B6212" w:rsidP="008B6212">
      <w:pPr>
        <w:jc w:val="both"/>
        <w:rPr>
          <w:szCs w:val="24"/>
          <w:lang w:eastAsia="lt-LT"/>
        </w:rPr>
      </w:pPr>
      <w:r>
        <w:rPr>
          <w:szCs w:val="24"/>
          <w:lang w:eastAsia="lt-LT"/>
        </w:rPr>
        <w:t xml:space="preserve">4.20. </w:t>
      </w:r>
      <w:r w:rsidR="00C04447">
        <w:t>i</w:t>
      </w:r>
      <w:r w:rsidR="00C04447" w:rsidRPr="00155BC4">
        <w:t>šduoda</w:t>
      </w:r>
      <w:r w:rsidR="00C04447" w:rsidRPr="00CE2BCE">
        <w:t xml:space="preserve"> seniūnijai priskirtos teritorijos gyventojams Gyvenamosios vietos deklaravimo įstatyme nustatytus, taip pat šeimos sudėtį ir kitokius faktinę padėtį patvirtinančius dokumentus</w:t>
      </w:r>
      <w:r w:rsidR="00C04447">
        <w:t>, pažymas;</w:t>
      </w:r>
    </w:p>
    <w:p w14:paraId="65739739" w14:textId="77777777" w:rsidR="008C0C51" w:rsidRDefault="008B6212" w:rsidP="00A84D75">
      <w:pPr>
        <w:jc w:val="both"/>
      </w:pPr>
      <w:r>
        <w:rPr>
          <w:szCs w:val="24"/>
          <w:lang w:eastAsia="lt-LT"/>
        </w:rPr>
        <w:t xml:space="preserve">4.21. </w:t>
      </w:r>
      <w:r w:rsidR="00ED1AA6">
        <w:t>vykdo kitus seniūno vienkartinio pobūdžio pavedimus pagal kompetenciją</w:t>
      </w:r>
      <w:r w:rsidR="008C0C51">
        <w:t>.</w:t>
      </w:r>
    </w:p>
    <w:p w14:paraId="1E7D4399" w14:textId="77777777" w:rsidR="008C0C51" w:rsidRDefault="008C0C51" w:rsidP="008C0C51">
      <w:pPr>
        <w:pStyle w:val="NoSpacing"/>
      </w:pPr>
    </w:p>
    <w:p w14:paraId="4696FF8D" w14:textId="77777777" w:rsidR="00BC1FA4" w:rsidRDefault="00BC1FA4" w:rsidP="008C0C51">
      <w:pPr>
        <w:pStyle w:val="NoSpacing"/>
        <w:jc w:val="both"/>
      </w:pPr>
    </w:p>
    <w:p w14:paraId="29D69C31" w14:textId="77777777" w:rsidR="00BC1FA4" w:rsidRDefault="00BC1FA4" w:rsidP="00BC1FA4">
      <w:pPr>
        <w:pStyle w:val="NoSpacing"/>
      </w:pPr>
    </w:p>
    <w:p w14:paraId="2932C0B8" w14:textId="77777777" w:rsidR="00BC1FA4" w:rsidRDefault="00BC1FA4" w:rsidP="00BC1FA4">
      <w:pPr>
        <w:pStyle w:val="NoSpacing"/>
      </w:pPr>
    </w:p>
    <w:p w14:paraId="1B18202C" w14:textId="77777777" w:rsidR="00BC1FA4" w:rsidRDefault="00BC1FA4" w:rsidP="00BC1FA4">
      <w:r>
        <w:t>Susipažinau</w:t>
      </w:r>
      <w:r w:rsidR="008C0C51">
        <w:t xml:space="preserve"> ir sutinku</w:t>
      </w:r>
    </w:p>
    <w:p w14:paraId="0796FCD9" w14:textId="77777777" w:rsidR="00BC1FA4" w:rsidRDefault="00BC1FA4" w:rsidP="00BC1FA4">
      <w:r>
        <w:t>_______________________</w:t>
      </w:r>
    </w:p>
    <w:p w14:paraId="466EC189" w14:textId="77777777" w:rsidR="00BC1FA4" w:rsidRPr="00CA383B" w:rsidRDefault="00BC1FA4" w:rsidP="00BC1FA4">
      <w:pPr>
        <w:rPr>
          <w:sz w:val="22"/>
          <w:szCs w:val="22"/>
        </w:rPr>
      </w:pPr>
      <w:r w:rsidRPr="00CA383B">
        <w:rPr>
          <w:sz w:val="22"/>
          <w:szCs w:val="22"/>
        </w:rPr>
        <w:t>(Parašas)</w:t>
      </w:r>
    </w:p>
    <w:p w14:paraId="22038129" w14:textId="77777777" w:rsidR="00BC1FA4" w:rsidRPr="00CA383B" w:rsidRDefault="00BC1FA4" w:rsidP="00BC1FA4">
      <w:pPr>
        <w:rPr>
          <w:sz w:val="22"/>
          <w:szCs w:val="22"/>
        </w:rPr>
      </w:pPr>
    </w:p>
    <w:p w14:paraId="7B7EB3F1" w14:textId="77777777" w:rsidR="00BC1FA4" w:rsidRPr="00CA383B" w:rsidRDefault="00BC1FA4" w:rsidP="00BC1FA4">
      <w:pPr>
        <w:rPr>
          <w:sz w:val="22"/>
          <w:szCs w:val="22"/>
        </w:rPr>
      </w:pPr>
      <w:r w:rsidRPr="00CA383B">
        <w:rPr>
          <w:sz w:val="22"/>
          <w:szCs w:val="22"/>
        </w:rPr>
        <w:t>_______________________</w:t>
      </w:r>
    </w:p>
    <w:p w14:paraId="46CA31A4" w14:textId="77777777" w:rsidR="00BC1FA4" w:rsidRPr="00CA383B" w:rsidRDefault="00BC1FA4" w:rsidP="00BC1FA4">
      <w:pPr>
        <w:rPr>
          <w:sz w:val="22"/>
          <w:szCs w:val="22"/>
        </w:rPr>
      </w:pPr>
      <w:r w:rsidRPr="00CA383B">
        <w:rPr>
          <w:sz w:val="22"/>
          <w:szCs w:val="22"/>
        </w:rPr>
        <w:t>(Vardas ir pavardė)</w:t>
      </w:r>
    </w:p>
    <w:p w14:paraId="55DF3B9D" w14:textId="77777777" w:rsidR="00BC1FA4" w:rsidRPr="00CA383B" w:rsidRDefault="00BC1FA4" w:rsidP="00BC1FA4">
      <w:pPr>
        <w:rPr>
          <w:sz w:val="22"/>
          <w:szCs w:val="22"/>
        </w:rPr>
      </w:pPr>
    </w:p>
    <w:p w14:paraId="6FFEEA79" w14:textId="77777777" w:rsidR="00BC1FA4" w:rsidRPr="00CA383B" w:rsidRDefault="00BC1FA4" w:rsidP="00BC1FA4">
      <w:pPr>
        <w:rPr>
          <w:sz w:val="22"/>
          <w:szCs w:val="22"/>
        </w:rPr>
      </w:pPr>
      <w:r w:rsidRPr="00CA383B">
        <w:rPr>
          <w:sz w:val="22"/>
          <w:szCs w:val="22"/>
        </w:rPr>
        <w:t xml:space="preserve">______________________ </w:t>
      </w:r>
    </w:p>
    <w:p w14:paraId="21760823" w14:textId="77777777" w:rsidR="00BC1FA4" w:rsidRDefault="00BC1FA4" w:rsidP="00BC1FA4">
      <w:pPr>
        <w:rPr>
          <w:szCs w:val="24"/>
        </w:rPr>
      </w:pPr>
      <w:r w:rsidRPr="00CA383B">
        <w:rPr>
          <w:sz w:val="22"/>
          <w:szCs w:val="22"/>
        </w:rPr>
        <w:t>(Data)</w:t>
      </w:r>
    </w:p>
    <w:p w14:paraId="4822FB02" w14:textId="77777777" w:rsidR="00BC1FA4" w:rsidRPr="00BC1FA4" w:rsidRDefault="00BC1FA4" w:rsidP="00BC1FA4">
      <w:pPr>
        <w:rPr>
          <w:szCs w:val="24"/>
        </w:rPr>
      </w:pPr>
    </w:p>
    <w:p w14:paraId="010462D5" w14:textId="77777777" w:rsidR="00BC1FA4" w:rsidRPr="00BC1FA4" w:rsidRDefault="00BC1FA4" w:rsidP="00BC1FA4">
      <w:pPr>
        <w:rPr>
          <w:szCs w:val="24"/>
        </w:rPr>
      </w:pPr>
    </w:p>
    <w:p w14:paraId="20503676" w14:textId="77777777" w:rsidR="00BC1FA4" w:rsidRPr="00BC1FA4" w:rsidRDefault="00BC1FA4" w:rsidP="00BC1FA4">
      <w:pPr>
        <w:rPr>
          <w:szCs w:val="24"/>
        </w:rPr>
      </w:pPr>
    </w:p>
    <w:p w14:paraId="4045FF5F" w14:textId="77777777" w:rsidR="00BC1FA4" w:rsidRPr="00BC1FA4" w:rsidRDefault="00BC1FA4" w:rsidP="00BC1FA4">
      <w:pPr>
        <w:rPr>
          <w:szCs w:val="24"/>
        </w:rPr>
      </w:pPr>
    </w:p>
    <w:p w14:paraId="5862AED2" w14:textId="77777777" w:rsidR="00BC1FA4" w:rsidRPr="00BC1FA4" w:rsidRDefault="00BC1FA4" w:rsidP="00BC1FA4">
      <w:pPr>
        <w:rPr>
          <w:szCs w:val="24"/>
        </w:rPr>
      </w:pPr>
    </w:p>
    <w:p w14:paraId="5CD9A593" w14:textId="77777777" w:rsidR="009758E7" w:rsidRDefault="009758E7" w:rsidP="00BC1FA4">
      <w:pPr>
        <w:tabs>
          <w:tab w:val="left" w:pos="4140"/>
        </w:tabs>
        <w:rPr>
          <w:szCs w:val="24"/>
        </w:rPr>
      </w:pPr>
    </w:p>
    <w:p w14:paraId="24B1D8D6" w14:textId="77777777" w:rsidR="009758E7" w:rsidRPr="009758E7" w:rsidRDefault="009758E7" w:rsidP="009758E7">
      <w:pPr>
        <w:rPr>
          <w:szCs w:val="24"/>
        </w:rPr>
      </w:pPr>
    </w:p>
    <w:p w14:paraId="55D85AD0" w14:textId="77777777" w:rsidR="009758E7" w:rsidRPr="009758E7" w:rsidRDefault="009758E7" w:rsidP="009758E7">
      <w:pPr>
        <w:rPr>
          <w:szCs w:val="24"/>
        </w:rPr>
      </w:pPr>
    </w:p>
    <w:p w14:paraId="6820CBEE" w14:textId="77777777" w:rsidR="00E87D1F" w:rsidRDefault="00E87D1F" w:rsidP="009758E7">
      <w:pPr>
        <w:rPr>
          <w:szCs w:val="24"/>
        </w:rPr>
      </w:pPr>
    </w:p>
    <w:sectPr w:rsidR="00E87D1F" w:rsidSect="008C7517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E1006" w14:textId="77777777" w:rsidR="00CD5206" w:rsidRDefault="00CD5206">
      <w:pPr>
        <w:rPr>
          <w:rFonts w:ascii="TimesLT" w:hAnsi="TimesLT"/>
          <w:sz w:val="20"/>
          <w:lang w:val="en-GB"/>
        </w:rPr>
      </w:pPr>
      <w:r>
        <w:rPr>
          <w:rFonts w:ascii="TimesLT" w:hAnsi="TimesLT"/>
          <w:sz w:val="20"/>
          <w:lang w:val="en-GB"/>
        </w:rPr>
        <w:separator/>
      </w:r>
    </w:p>
  </w:endnote>
  <w:endnote w:type="continuationSeparator" w:id="0">
    <w:p w14:paraId="0F4C1EB4" w14:textId="77777777" w:rsidR="00CD5206" w:rsidRDefault="00CD5206">
      <w:pPr>
        <w:rPr>
          <w:rFonts w:ascii="TimesLT" w:hAnsi="TimesLT"/>
          <w:sz w:val="20"/>
          <w:lang w:val="en-GB"/>
        </w:rPr>
      </w:pPr>
      <w:r>
        <w:rPr>
          <w:rFonts w:ascii="TimesLT" w:hAnsi="TimesLT"/>
          <w:sz w:val="20"/>
          <w:lang w:val="en-GB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imesLT">
    <w:altName w:val="Times New Roman"/>
    <w:charset w:val="BA"/>
    <w:family w:val="auto"/>
    <w:pitch w:val="variable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5877D" w14:textId="77777777" w:rsidR="00E87D1F" w:rsidRDefault="00E87D1F">
    <w:pPr>
      <w:tabs>
        <w:tab w:val="center" w:pos="4819"/>
        <w:tab w:val="right" w:pos="9638"/>
      </w:tabs>
      <w:rPr>
        <w:rFonts w:ascii="TimesLT" w:hAnsi="TimesLT"/>
        <w:sz w:val="20"/>
        <w:lang w:val="en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53A02" w14:textId="77777777" w:rsidR="00E87D1F" w:rsidRDefault="00E87D1F">
    <w:pPr>
      <w:tabs>
        <w:tab w:val="center" w:pos="4819"/>
        <w:tab w:val="right" w:pos="9638"/>
      </w:tabs>
      <w:rPr>
        <w:rFonts w:ascii="TimesLT" w:hAnsi="TimesLT"/>
        <w:sz w:val="20"/>
        <w:lang w:val="en-G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545D9" w14:textId="77777777" w:rsidR="00E87D1F" w:rsidRDefault="00E87D1F">
    <w:pPr>
      <w:tabs>
        <w:tab w:val="center" w:pos="4819"/>
        <w:tab w:val="right" w:pos="9638"/>
      </w:tabs>
      <w:rPr>
        <w:rFonts w:ascii="TimesLT" w:hAnsi="TimesLT"/>
        <w:sz w:val="20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45303" w14:textId="77777777" w:rsidR="00CD5206" w:rsidRDefault="00CD5206">
      <w:pPr>
        <w:rPr>
          <w:rFonts w:ascii="TimesLT" w:hAnsi="TimesLT"/>
          <w:sz w:val="20"/>
          <w:lang w:val="en-GB"/>
        </w:rPr>
      </w:pPr>
      <w:r>
        <w:rPr>
          <w:rFonts w:ascii="TimesLT" w:hAnsi="TimesLT"/>
          <w:sz w:val="20"/>
          <w:lang w:val="en-GB"/>
        </w:rPr>
        <w:separator/>
      </w:r>
    </w:p>
  </w:footnote>
  <w:footnote w:type="continuationSeparator" w:id="0">
    <w:p w14:paraId="6AB450C9" w14:textId="77777777" w:rsidR="00CD5206" w:rsidRDefault="00CD5206">
      <w:pPr>
        <w:rPr>
          <w:rFonts w:ascii="TimesLT" w:hAnsi="TimesLT"/>
          <w:sz w:val="20"/>
          <w:lang w:val="en-GB"/>
        </w:rPr>
      </w:pPr>
      <w:r>
        <w:rPr>
          <w:rFonts w:ascii="TimesLT" w:hAnsi="TimesLT"/>
          <w:sz w:val="20"/>
          <w:lang w:val="en-GB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72C89" w14:textId="77777777" w:rsidR="00E87D1F" w:rsidRDefault="00A00F4D">
    <w:pPr>
      <w:framePr w:wrap="auto" w:vAnchor="text" w:hAnchor="margin" w:xAlign="center" w:y="1"/>
      <w:tabs>
        <w:tab w:val="center" w:pos="4819"/>
        <w:tab w:val="right" w:pos="9638"/>
      </w:tabs>
      <w:rPr>
        <w:rFonts w:ascii="TimesLT" w:hAnsi="TimesLT"/>
        <w:sz w:val="20"/>
        <w:lang w:val="en-GB"/>
      </w:rPr>
    </w:pPr>
    <w:r>
      <w:rPr>
        <w:rFonts w:ascii="TimesLT" w:hAnsi="TimesLT"/>
        <w:sz w:val="20"/>
        <w:lang w:val="en-GB"/>
      </w:rPr>
      <w:fldChar w:fldCharType="begin"/>
    </w:r>
    <w:r w:rsidR="00E87D1F">
      <w:rPr>
        <w:rFonts w:ascii="TimesLT" w:hAnsi="TimesLT"/>
        <w:sz w:val="20"/>
        <w:lang w:val="en-GB"/>
      </w:rPr>
      <w:instrText xml:space="preserve">PAGE  </w:instrText>
    </w:r>
    <w:r>
      <w:rPr>
        <w:rFonts w:ascii="TimesLT" w:hAnsi="TimesLT"/>
        <w:sz w:val="20"/>
        <w:lang w:val="en-GB"/>
      </w:rPr>
      <w:fldChar w:fldCharType="end"/>
    </w:r>
  </w:p>
  <w:p w14:paraId="37F45E35" w14:textId="77777777" w:rsidR="00E87D1F" w:rsidRDefault="00E87D1F">
    <w:pPr>
      <w:tabs>
        <w:tab w:val="center" w:pos="4819"/>
        <w:tab w:val="right" w:pos="9638"/>
      </w:tabs>
      <w:rPr>
        <w:rFonts w:ascii="TimesLT" w:hAnsi="TimesLT"/>
        <w:sz w:val="20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0EDDD" w14:textId="77777777" w:rsidR="00E87D1F" w:rsidRDefault="00E87D1F">
    <w:pPr>
      <w:tabs>
        <w:tab w:val="center" w:pos="4986"/>
        <w:tab w:val="right" w:pos="99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F16D7"/>
    <w:multiLevelType w:val="multilevel"/>
    <w:tmpl w:val="39DAE98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68"/>
        </w:tabs>
        <w:ind w:left="1168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 w15:restartNumberingAfterBreak="0">
    <w:nsid w:val="23C31B03"/>
    <w:multiLevelType w:val="hybridMultilevel"/>
    <w:tmpl w:val="410AA98E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tabs>
          <w:tab w:val="num" w:pos="1211"/>
        </w:tabs>
        <w:ind w:left="1211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45132C2"/>
    <w:multiLevelType w:val="hybridMultilevel"/>
    <w:tmpl w:val="2850FE40"/>
    <w:lvl w:ilvl="0" w:tplc="A22A9CCE">
      <w:start w:val="7"/>
      <w:numFmt w:val="decimal"/>
      <w:lvlText w:val="%1"/>
      <w:lvlJc w:val="left"/>
      <w:pPr>
        <w:ind w:left="94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65" w:hanging="360"/>
      </w:pPr>
    </w:lvl>
    <w:lvl w:ilvl="2" w:tplc="0427001B" w:tentative="1">
      <w:start w:val="1"/>
      <w:numFmt w:val="lowerRoman"/>
      <w:lvlText w:val="%3."/>
      <w:lvlJc w:val="right"/>
      <w:pPr>
        <w:ind w:left="2385" w:hanging="180"/>
      </w:pPr>
    </w:lvl>
    <w:lvl w:ilvl="3" w:tplc="0427000F" w:tentative="1">
      <w:start w:val="1"/>
      <w:numFmt w:val="decimal"/>
      <w:lvlText w:val="%4."/>
      <w:lvlJc w:val="left"/>
      <w:pPr>
        <w:ind w:left="3105" w:hanging="360"/>
      </w:pPr>
    </w:lvl>
    <w:lvl w:ilvl="4" w:tplc="04270019" w:tentative="1">
      <w:start w:val="1"/>
      <w:numFmt w:val="lowerLetter"/>
      <w:lvlText w:val="%5."/>
      <w:lvlJc w:val="left"/>
      <w:pPr>
        <w:ind w:left="3825" w:hanging="360"/>
      </w:pPr>
    </w:lvl>
    <w:lvl w:ilvl="5" w:tplc="0427001B" w:tentative="1">
      <w:start w:val="1"/>
      <w:numFmt w:val="lowerRoman"/>
      <w:lvlText w:val="%6."/>
      <w:lvlJc w:val="right"/>
      <w:pPr>
        <w:ind w:left="4545" w:hanging="180"/>
      </w:pPr>
    </w:lvl>
    <w:lvl w:ilvl="6" w:tplc="0427000F" w:tentative="1">
      <w:start w:val="1"/>
      <w:numFmt w:val="decimal"/>
      <w:lvlText w:val="%7."/>
      <w:lvlJc w:val="left"/>
      <w:pPr>
        <w:ind w:left="5265" w:hanging="360"/>
      </w:pPr>
    </w:lvl>
    <w:lvl w:ilvl="7" w:tplc="04270019" w:tentative="1">
      <w:start w:val="1"/>
      <w:numFmt w:val="lowerLetter"/>
      <w:lvlText w:val="%8."/>
      <w:lvlJc w:val="left"/>
      <w:pPr>
        <w:ind w:left="5985" w:hanging="360"/>
      </w:pPr>
    </w:lvl>
    <w:lvl w:ilvl="8" w:tplc="0427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3" w15:restartNumberingAfterBreak="0">
    <w:nsid w:val="4BBA5B27"/>
    <w:multiLevelType w:val="multilevel"/>
    <w:tmpl w:val="39DAE98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68"/>
        </w:tabs>
        <w:ind w:left="1168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 w15:restartNumberingAfterBreak="0">
    <w:nsid w:val="4C3A1A33"/>
    <w:multiLevelType w:val="multilevel"/>
    <w:tmpl w:val="BB4CE65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40"/>
        </w:tabs>
        <w:ind w:left="5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00"/>
        </w:tabs>
        <w:ind w:left="1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200"/>
        </w:tabs>
        <w:ind w:left="12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60"/>
        </w:tabs>
        <w:ind w:left="15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60"/>
        </w:tabs>
        <w:ind w:left="15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920"/>
        </w:tabs>
        <w:ind w:left="1920" w:hanging="1800"/>
      </w:pPr>
      <w:rPr>
        <w:rFonts w:hint="default"/>
      </w:rPr>
    </w:lvl>
  </w:abstractNum>
  <w:num w:numId="1" w16cid:durableId="1275405717">
    <w:abstractNumId w:val="1"/>
  </w:num>
  <w:num w:numId="2" w16cid:durableId="741298181">
    <w:abstractNumId w:val="4"/>
  </w:num>
  <w:num w:numId="3" w16cid:durableId="130561327">
    <w:abstractNumId w:val="3"/>
  </w:num>
  <w:num w:numId="4" w16cid:durableId="361826037">
    <w:abstractNumId w:val="2"/>
  </w:num>
  <w:num w:numId="5" w16cid:durableId="9618383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BAD"/>
    <w:rsid w:val="0001509B"/>
    <w:rsid w:val="0002291C"/>
    <w:rsid w:val="00041CD5"/>
    <w:rsid w:val="00042F8A"/>
    <w:rsid w:val="0004353B"/>
    <w:rsid w:val="00112ADF"/>
    <w:rsid w:val="00114D93"/>
    <w:rsid w:val="0014225F"/>
    <w:rsid w:val="00161182"/>
    <w:rsid w:val="00172EFC"/>
    <w:rsid w:val="0017467E"/>
    <w:rsid w:val="00184D76"/>
    <w:rsid w:val="00190294"/>
    <w:rsid w:val="001C27EC"/>
    <w:rsid w:val="00206F37"/>
    <w:rsid w:val="002578CE"/>
    <w:rsid w:val="0028461C"/>
    <w:rsid w:val="003379A4"/>
    <w:rsid w:val="0034378A"/>
    <w:rsid w:val="003D0BAD"/>
    <w:rsid w:val="004031CB"/>
    <w:rsid w:val="004239F3"/>
    <w:rsid w:val="004603B7"/>
    <w:rsid w:val="0047277A"/>
    <w:rsid w:val="004834A8"/>
    <w:rsid w:val="004B2199"/>
    <w:rsid w:val="00526D3F"/>
    <w:rsid w:val="005534A8"/>
    <w:rsid w:val="0056065B"/>
    <w:rsid w:val="00615A17"/>
    <w:rsid w:val="0062007B"/>
    <w:rsid w:val="00640A79"/>
    <w:rsid w:val="0068341F"/>
    <w:rsid w:val="00687732"/>
    <w:rsid w:val="00690966"/>
    <w:rsid w:val="006C0DCB"/>
    <w:rsid w:val="0070345F"/>
    <w:rsid w:val="00732290"/>
    <w:rsid w:val="00747EC2"/>
    <w:rsid w:val="0078387F"/>
    <w:rsid w:val="007971A2"/>
    <w:rsid w:val="007A5C03"/>
    <w:rsid w:val="007C30F0"/>
    <w:rsid w:val="007D4A0E"/>
    <w:rsid w:val="0080313B"/>
    <w:rsid w:val="00880B88"/>
    <w:rsid w:val="00887064"/>
    <w:rsid w:val="00890751"/>
    <w:rsid w:val="008B6212"/>
    <w:rsid w:val="008B72EA"/>
    <w:rsid w:val="008C0C51"/>
    <w:rsid w:val="008C7517"/>
    <w:rsid w:val="009314AC"/>
    <w:rsid w:val="0094740A"/>
    <w:rsid w:val="009758E7"/>
    <w:rsid w:val="009F34B7"/>
    <w:rsid w:val="00A009B6"/>
    <w:rsid w:val="00A00F4D"/>
    <w:rsid w:val="00A61323"/>
    <w:rsid w:val="00A62BBA"/>
    <w:rsid w:val="00A84D75"/>
    <w:rsid w:val="00A90CFF"/>
    <w:rsid w:val="00AB1669"/>
    <w:rsid w:val="00B41510"/>
    <w:rsid w:val="00B6297F"/>
    <w:rsid w:val="00B77124"/>
    <w:rsid w:val="00BC1FA4"/>
    <w:rsid w:val="00BE5DC3"/>
    <w:rsid w:val="00C04447"/>
    <w:rsid w:val="00C44057"/>
    <w:rsid w:val="00C445DE"/>
    <w:rsid w:val="00C76DDA"/>
    <w:rsid w:val="00C94B80"/>
    <w:rsid w:val="00CD5206"/>
    <w:rsid w:val="00D31004"/>
    <w:rsid w:val="00D42B2B"/>
    <w:rsid w:val="00DB30CB"/>
    <w:rsid w:val="00DF2FBE"/>
    <w:rsid w:val="00E06F05"/>
    <w:rsid w:val="00E3075E"/>
    <w:rsid w:val="00E87D1F"/>
    <w:rsid w:val="00ED08A5"/>
    <w:rsid w:val="00ED1AA6"/>
    <w:rsid w:val="00EE6A7C"/>
    <w:rsid w:val="00EF67A6"/>
    <w:rsid w:val="00F047D2"/>
    <w:rsid w:val="00F24449"/>
    <w:rsid w:val="00F245EF"/>
    <w:rsid w:val="00F40B29"/>
    <w:rsid w:val="00F54192"/>
    <w:rsid w:val="00F65814"/>
    <w:rsid w:val="00F66A18"/>
    <w:rsid w:val="00F67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134518"/>
  <w15:docId w15:val="{50CCB93A-4E24-43F6-9C39-8CF9E2248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310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EE6A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E6A7C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rsid w:val="00EE6A7C"/>
    <w:rPr>
      <w:color w:val="808080"/>
    </w:rPr>
  </w:style>
  <w:style w:type="paragraph" w:styleId="Header">
    <w:name w:val="header"/>
    <w:basedOn w:val="Normal"/>
    <w:link w:val="HeaderChar"/>
    <w:rsid w:val="0017467E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rsid w:val="0017467E"/>
  </w:style>
  <w:style w:type="table" w:styleId="TableGrid">
    <w:name w:val="Table Grid"/>
    <w:basedOn w:val="TableNormal"/>
    <w:rsid w:val="007C30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7C30F0"/>
    <w:pPr>
      <w:widowControl w:val="0"/>
      <w:suppressAutoHyphens/>
      <w:spacing w:after="120"/>
    </w:pPr>
    <w:rPr>
      <w:rFonts w:eastAsia="Lucida Sans Unicode"/>
      <w:kern w:val="1"/>
      <w:szCs w:val="24"/>
    </w:rPr>
  </w:style>
  <w:style w:type="character" w:customStyle="1" w:styleId="BodyTextChar">
    <w:name w:val="Body Text Char"/>
    <w:basedOn w:val="DefaultParagraphFont"/>
    <w:link w:val="BodyText"/>
    <w:rsid w:val="007C30F0"/>
    <w:rPr>
      <w:rFonts w:eastAsia="Lucida Sans Unicode"/>
      <w:kern w:val="1"/>
      <w:szCs w:val="24"/>
    </w:rPr>
  </w:style>
  <w:style w:type="paragraph" w:styleId="ListParagraph">
    <w:name w:val="List Paragraph"/>
    <w:basedOn w:val="Normal"/>
    <w:rsid w:val="007C30F0"/>
    <w:pPr>
      <w:ind w:left="720"/>
      <w:contextualSpacing/>
    </w:pPr>
  </w:style>
  <w:style w:type="paragraph" w:customStyle="1" w:styleId="Default">
    <w:name w:val="Default"/>
    <w:rsid w:val="00F24449"/>
    <w:pPr>
      <w:autoSpaceDE w:val="0"/>
      <w:autoSpaceDN w:val="0"/>
      <w:adjustRightInd w:val="0"/>
    </w:pPr>
    <w:rPr>
      <w:color w:val="000000"/>
      <w:szCs w:val="24"/>
    </w:rPr>
  </w:style>
  <w:style w:type="paragraph" w:styleId="NoSpacing">
    <w:name w:val="No Spacing"/>
    <w:uiPriority w:val="1"/>
    <w:qFormat/>
    <w:rsid w:val="00BC1FA4"/>
    <w:pPr>
      <w:widowControl w:val="0"/>
      <w:suppressAutoHyphens/>
    </w:pPr>
    <w:rPr>
      <w:rFonts w:eastAsia="Lucida Sans Unicode"/>
      <w:kern w:val="1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297F"/>
    <w:pPr>
      <w:widowControl w:val="0"/>
      <w:suppressAutoHyphens/>
      <w:spacing w:after="60"/>
      <w:jc w:val="center"/>
      <w:outlineLvl w:val="1"/>
    </w:pPr>
    <w:rPr>
      <w:rFonts w:ascii="Cambria" w:hAnsi="Cambria"/>
      <w:kern w:val="1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6297F"/>
    <w:rPr>
      <w:rFonts w:ascii="Cambria" w:hAnsi="Cambria"/>
      <w:kern w:val="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B41180-C4C4-4EEE-B293-2687C5F90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2708</Words>
  <Characters>1545</Characters>
  <Application>Microsoft Office Word</Application>
  <DocSecurity>0</DocSecurity>
  <Lines>12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Soc. apsaugos ir darbo min.</Company>
  <LinksUpToDate>false</LinksUpToDate>
  <CharactersWithSpaces>4245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 SADM</dc:creator>
  <cp:lastModifiedBy>Alina</cp:lastModifiedBy>
  <cp:revision>2</cp:revision>
  <cp:lastPrinted>2017-08-10T07:37:00Z</cp:lastPrinted>
  <dcterms:created xsi:type="dcterms:W3CDTF">2022-10-04T13:44:00Z</dcterms:created>
  <dcterms:modified xsi:type="dcterms:W3CDTF">2022-10-04T13:44:00Z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