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42" w:type="dxa"/>
        <w:jc w:val="right"/>
        <w:tblLook w:val="04A0" w:firstRow="1" w:lastRow="0" w:firstColumn="1" w:lastColumn="0" w:noHBand="0" w:noVBand="1"/>
      </w:tblPr>
      <w:tblGrid>
        <w:gridCol w:w="2942"/>
      </w:tblGrid>
      <w:tr w:rsidR="005118AF" w:rsidRPr="005118AF" w14:paraId="1426C2A4" w14:textId="77777777" w:rsidTr="00201A1B">
        <w:trPr>
          <w:trHeight w:val="1408"/>
          <w:jc w:val="right"/>
        </w:trPr>
        <w:tc>
          <w:tcPr>
            <w:tcW w:w="2942" w:type="dxa"/>
            <w:shd w:val="clear" w:color="auto" w:fill="auto"/>
          </w:tcPr>
          <w:p w14:paraId="2515EB09" w14:textId="77777777" w:rsidR="005118AF" w:rsidRPr="005118AF" w:rsidRDefault="005118AF" w:rsidP="005118AF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5118A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PATVIRTINTA</w:t>
            </w:r>
          </w:p>
          <w:p w14:paraId="54E687C4" w14:textId="77777777" w:rsidR="005118AF" w:rsidRPr="005118AF" w:rsidRDefault="005118AF" w:rsidP="005118AF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5118A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Elektrėnų savivaldybės</w:t>
            </w:r>
          </w:p>
          <w:p w14:paraId="2AF35FB1" w14:textId="77777777" w:rsidR="005118AF" w:rsidRPr="005118AF" w:rsidRDefault="005118AF" w:rsidP="005118AF">
            <w:pPr>
              <w:widowControl w:val="0"/>
              <w:tabs>
                <w:tab w:val="left" w:pos="6420"/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5118A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administracijos direktoriaus</w:t>
            </w:r>
          </w:p>
          <w:p w14:paraId="55AADBF2" w14:textId="77777777" w:rsidR="005118AF" w:rsidRPr="005118AF" w:rsidRDefault="005118AF" w:rsidP="005118AF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5118A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2023 m. lapkričio 10 d.</w:t>
            </w:r>
          </w:p>
          <w:p w14:paraId="16C4BA2B" w14:textId="77777777" w:rsidR="005118AF" w:rsidRPr="005118AF" w:rsidRDefault="005118AF" w:rsidP="005118AF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5118A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įsakymu Nr. 03V-309</w:t>
            </w:r>
          </w:p>
        </w:tc>
      </w:tr>
    </w:tbl>
    <w:p w14:paraId="2E05B7D7" w14:textId="77777777" w:rsidR="005118AF" w:rsidRPr="005118AF" w:rsidRDefault="005118AF" w:rsidP="0051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</w:pPr>
    </w:p>
    <w:p w14:paraId="2C6A77AB" w14:textId="77777777" w:rsidR="005118AF" w:rsidRPr="005118AF" w:rsidRDefault="005118AF" w:rsidP="0051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  <w:t>SEMELIŠKIŲ SENIŪNIJOS SPECIALISTO</w:t>
      </w:r>
    </w:p>
    <w:p w14:paraId="0B7D9651" w14:textId="77777777" w:rsidR="005118AF" w:rsidRPr="005118AF" w:rsidRDefault="005118AF" w:rsidP="0051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lt-LT"/>
          <w14:ligatures w14:val="none"/>
        </w:rPr>
        <w:t xml:space="preserve">PAREIGYBĖS APRAŠYMAS </w:t>
      </w:r>
    </w:p>
    <w:p w14:paraId="6BFC67EE" w14:textId="77777777" w:rsidR="005118AF" w:rsidRPr="005118AF" w:rsidRDefault="005118AF" w:rsidP="00511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</w:p>
    <w:p w14:paraId="4D2C12BE" w14:textId="77777777" w:rsidR="005118AF" w:rsidRPr="005118AF" w:rsidRDefault="005118AF" w:rsidP="0051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lt-LT"/>
          <w14:ligatures w14:val="none"/>
        </w:rPr>
        <w:t>I SKYRIUS</w:t>
      </w:r>
    </w:p>
    <w:p w14:paraId="2ED7D17A" w14:textId="77777777" w:rsidR="005118AF" w:rsidRPr="005118AF" w:rsidRDefault="005118AF" w:rsidP="0051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  <w:t>PAREIGYBĖ</w:t>
      </w:r>
    </w:p>
    <w:p w14:paraId="288BEF9E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</w:p>
    <w:p w14:paraId="1B744004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1. Semeliškių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seniūnijos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specialistas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yra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darbuotojas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dirbantis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pagal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darbo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sutartį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Pareigybės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grupė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–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specialistai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Specialistas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tiesiogiai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pavaldus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Semeliškių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seniūnui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.</w:t>
      </w:r>
    </w:p>
    <w:p w14:paraId="55C89518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2.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Pareigybės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lygis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– B</w:t>
      </w:r>
    </w:p>
    <w:p w14:paraId="0B0CAA0A" w14:textId="77777777" w:rsidR="005118AF" w:rsidRPr="005118AF" w:rsidRDefault="005118AF" w:rsidP="005118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</w:pPr>
    </w:p>
    <w:p w14:paraId="7FE3FFD2" w14:textId="77777777" w:rsidR="005118AF" w:rsidRPr="005118AF" w:rsidRDefault="005118AF" w:rsidP="005118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  <w:t>II SKYRIUS</w:t>
      </w:r>
    </w:p>
    <w:p w14:paraId="68DA1259" w14:textId="77777777" w:rsidR="005118AF" w:rsidRPr="005118AF" w:rsidRDefault="005118AF" w:rsidP="005118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  <w:t>SPECIALŪS REIKALAVIMAI ŠIAS PAREIGAS EINANČIAM DARBUOTOJUI</w:t>
      </w:r>
    </w:p>
    <w:p w14:paraId="10FED24D" w14:textId="77777777" w:rsidR="005118AF" w:rsidRPr="005118AF" w:rsidRDefault="005118AF" w:rsidP="005118AF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</w:p>
    <w:p w14:paraId="1AD69204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3.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Darbuotojas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einantis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šias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pareigas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turi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atitikti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šiuos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specialius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reikalavimus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:</w:t>
      </w:r>
    </w:p>
    <w:p w14:paraId="34AC6637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3.1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turėti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ne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žemesnį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kaip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aukštesnįjį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išsilavinimą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įgytą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iki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2009 m.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ar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specialųjį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vidurinį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išsilavinimą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įgytą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iki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1995 </w:t>
      </w:r>
      <w:proofErr w:type="gram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m.;</w:t>
      </w:r>
      <w:proofErr w:type="gramEnd"/>
    </w:p>
    <w:p w14:paraId="54DA1FC0" w14:textId="77777777" w:rsidR="005118AF" w:rsidRPr="005118AF" w:rsidRDefault="005118AF" w:rsidP="00511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3.2. būti susipažinusiam su Lietuvos Respublikos įstatymais, Vyriausybės nutarimais ir kitais teisės aktais, reglamentuojančiais tiesiogines funkcijas, išmanyti dokumentų rengimo ir įforminimo taisykles, mokėti taikyti praktikoje; </w:t>
      </w:r>
    </w:p>
    <w:p w14:paraId="4F00E570" w14:textId="77777777" w:rsidR="005118AF" w:rsidRPr="005118AF" w:rsidRDefault="005118AF" w:rsidP="00511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3.3. gebėti atlikti teisės aktų analizę ir rengti analitinę medžiagą;</w:t>
      </w:r>
    </w:p>
    <w:p w14:paraId="706EC79C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3.4.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mokėti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analizuoti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apibendrinti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informaciją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savarankiškai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dirbti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gebėti</w:t>
      </w:r>
      <w:proofErr w:type="spellEnd"/>
      <w:proofErr w:type="gram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sklandžiai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dėstyti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mintis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raštu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žodžiu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64ECA847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3.5.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mokėti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dirbti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5118A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Microsoft Office</w:t>
      </w:r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programiniu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paketu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naudotis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elektroniniu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paštu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gebėti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naudotis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teisės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aktų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kitų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dokumentų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paieškos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sistemomis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66008854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3.6.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išmanyti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gebėti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taikyti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tarnybinės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etikos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reikalavimus</w:t>
      </w:r>
      <w:proofErr w:type="spellEnd"/>
      <w:r w:rsidRPr="00511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3D7AE4DE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</w:p>
    <w:p w14:paraId="2EAAF722" w14:textId="77777777" w:rsidR="005118AF" w:rsidRPr="005118AF" w:rsidRDefault="005118AF" w:rsidP="0051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lt-LT"/>
          <w14:ligatures w14:val="none"/>
        </w:rPr>
        <w:t>III SKYRIUS</w:t>
      </w:r>
    </w:p>
    <w:p w14:paraId="6FD7AF10" w14:textId="77777777" w:rsidR="005118AF" w:rsidRPr="005118AF" w:rsidRDefault="005118AF" w:rsidP="005118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n-US" w:eastAsia="lt-LT"/>
          <w14:ligatures w14:val="none"/>
        </w:rPr>
      </w:pPr>
      <w:r w:rsidRPr="00511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  <w:t>ŠIAS PAREIGAS EINANČIO DARBUOTOJO FUNKCIJOS</w:t>
      </w:r>
    </w:p>
    <w:p w14:paraId="4063DF3D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2780CB0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4.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Šias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pareigas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einantis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darbuotojas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vykdo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šias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funkcijas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:</w:t>
      </w:r>
    </w:p>
    <w:p w14:paraId="628B9A7F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4.1.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priima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registruoja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pateikia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seniūnui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gautus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dokumentus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rūpinasi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kad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vizuoti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dokumentai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pasiektų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vykdytojus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kontroliuoja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atsakymų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į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juos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terminus;</w:t>
      </w:r>
      <w:proofErr w:type="gramEnd"/>
    </w:p>
    <w:p w14:paraId="20B2DCD2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4.2.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seniūno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siunčiamus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kitus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raštus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08CE203C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4.3.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pažymas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patvirtinančias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šeimos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sudėtį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mirusio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asmens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šeimos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sudėtį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66B75D42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4.4.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pažymas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Nekilnojamojo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turto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registro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tvarkytojui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siekiant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įregistruoti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statinius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įsigytus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pastatytus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iki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1991 m.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liepos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25 d.,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kurie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įrašyti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seniūnijoje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namų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ūkių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knygose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2381A769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4.5.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asmenims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charakteristikas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būtinas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leidimui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laikyti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ginklą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0003957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 xml:space="preserve">4.6. </w:t>
      </w:r>
      <w:proofErr w:type="spellStart"/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vy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kdo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išduoda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pažymas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apie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gyvenamosios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vietos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deklaravimą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tvarko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deklaravimo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duomenis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gyvenamosios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vietos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neturinčių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asmenų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apskaitą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63A4A268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 xml:space="preserve">.7. </w:t>
      </w:r>
      <w:proofErr w:type="spellStart"/>
      <w:proofErr w:type="gramStart"/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re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ngia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sprendimus</w:t>
      </w:r>
      <w:proofErr w:type="spellEnd"/>
      <w:proofErr w:type="gram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dėl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gyvenamosios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vietos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deklaravimo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duomenų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taisymo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keitimo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naikinimo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3DF76DE3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4.8.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išduota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pažymą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gyvenamosios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patalpos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savininkui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bendraturčiui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patvirtinant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jam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nuosavybės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teise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priklausančioje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gyvenamoje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patalpoje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savo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gyvenamąją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vietą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deklaravusius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asmenis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583F6BD7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4.9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teikia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informaciją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dėl</w:t>
      </w:r>
      <w:proofErr w:type="spellEnd"/>
      <w:proofErr w:type="gram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adreso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suteikimo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1418F0CC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4.10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registruoja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seniūno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atliekamų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notarinių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veiksmų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dokumentus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BDA85D9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4.11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leidimus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laidoti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tvarko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laidojimo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kapaviečių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statinių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registravimo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žurnalus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  <w:r w:rsidRPr="005118A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</w:p>
    <w:p w14:paraId="294D911A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4.12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teikia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duomenis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reikalingus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mokyklinio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amžiaus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vaikų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apskaitai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FC45FEC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4.13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tvarko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seniūnaičių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rinkimų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dokumentus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4BA0B388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4.14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renka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medžiagą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seniūno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pranešimams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seniūnijos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metinės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veiklos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ataskaitą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F14373A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LT" w:hAnsi="Times New Roman" w:cs="Times New Roman"/>
          <w:kern w:val="0"/>
          <w:sz w:val="24"/>
          <w:szCs w:val="24"/>
          <w:lang w:val="en-US"/>
          <w14:ligatures w14:val="none"/>
        </w:rPr>
        <w:t>4.15</w:t>
      </w: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padeda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rengti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susirinkimus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juos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protokoluoja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7597AF91" w14:textId="77777777" w:rsidR="005118AF" w:rsidRPr="005118AF" w:rsidRDefault="005118AF" w:rsidP="005118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4.16.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vykdo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kitus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seniūno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nenuolatinio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pobūdžio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pavedimus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pagal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kompetenciją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737457C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E7190F7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5D35BA6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86FDC52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644101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Susipažinau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sutinku</w:t>
      </w:r>
      <w:proofErr w:type="spellEnd"/>
    </w:p>
    <w:p w14:paraId="7F1EB015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756050C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_______________________</w:t>
      </w:r>
    </w:p>
    <w:p w14:paraId="1A0C7B19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Parašas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51F94D3B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_______________________</w:t>
      </w:r>
    </w:p>
    <w:p w14:paraId="6414B237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Vardas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pavardė</w:t>
      </w:r>
      <w:proofErr w:type="spellEnd"/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0905C366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25C43F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CE67475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______________________ </w:t>
      </w:r>
    </w:p>
    <w:p w14:paraId="600EA8F5" w14:textId="77777777" w:rsidR="005118AF" w:rsidRPr="005118AF" w:rsidRDefault="005118AF" w:rsidP="005118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118A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(Data) </w:t>
      </w:r>
    </w:p>
    <w:p w14:paraId="17059E91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AF"/>
    <w:rsid w:val="005118AF"/>
    <w:rsid w:val="005E0DBF"/>
    <w:rsid w:val="00A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C2F5"/>
  <w15:chartTrackingRefBased/>
  <w15:docId w15:val="{3F2AF06C-EF23-4725-AF05-3E640773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1990</Words>
  <Characters>1135</Characters>
  <Application>Microsoft Office Word</Application>
  <DocSecurity>0</DocSecurity>
  <Lines>9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3</cp:revision>
  <dcterms:created xsi:type="dcterms:W3CDTF">2023-11-15T14:32:00Z</dcterms:created>
  <dcterms:modified xsi:type="dcterms:W3CDTF">2023-11-16T13:45:00Z</dcterms:modified>
</cp:coreProperties>
</file>