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445E4E" w:rsidRPr="00445E4E" w14:paraId="6638CF96" w14:textId="77777777" w:rsidTr="00882B9C">
        <w:trPr>
          <w:trHeight w:val="1408"/>
        </w:trPr>
        <w:tc>
          <w:tcPr>
            <w:tcW w:w="2942" w:type="dxa"/>
          </w:tcPr>
          <w:p w14:paraId="7488A434" w14:textId="77777777" w:rsidR="00445E4E" w:rsidRPr="00445E4E" w:rsidRDefault="00445E4E" w:rsidP="00445E4E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445E4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PATVIRTINTA</w:t>
            </w:r>
          </w:p>
          <w:p w14:paraId="391041DF" w14:textId="77777777" w:rsidR="00445E4E" w:rsidRPr="00445E4E" w:rsidRDefault="00445E4E" w:rsidP="00445E4E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445E4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Elektrėnų savivaldybės</w:t>
            </w:r>
          </w:p>
          <w:p w14:paraId="3FBBDFE7" w14:textId="77777777" w:rsidR="00445E4E" w:rsidRPr="00445E4E" w:rsidRDefault="00445E4E" w:rsidP="00445E4E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445E4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administracijos direktoriaus</w:t>
            </w:r>
          </w:p>
          <w:p w14:paraId="25897D3B" w14:textId="77777777" w:rsidR="00445E4E" w:rsidRPr="00445E4E" w:rsidRDefault="00445E4E" w:rsidP="00445E4E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x-none"/>
                <w14:ligatures w14:val="none"/>
              </w:rPr>
            </w:pPr>
            <w:r w:rsidRPr="00445E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x-none"/>
                <w14:ligatures w14:val="none"/>
              </w:rPr>
              <w:t xml:space="preserve">2023 m. </w:t>
            </w:r>
            <w:r w:rsidRPr="00445E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14:ligatures w14:val="none"/>
              </w:rPr>
              <w:t>birželio 29</w:t>
            </w:r>
            <w:r w:rsidRPr="00445E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x-none"/>
                <w14:ligatures w14:val="none"/>
              </w:rPr>
              <w:t xml:space="preserve"> d.</w:t>
            </w:r>
          </w:p>
          <w:p w14:paraId="269611E2" w14:textId="77777777" w:rsidR="00445E4E" w:rsidRPr="00445E4E" w:rsidRDefault="00445E4E" w:rsidP="00445E4E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x-none"/>
                <w14:ligatures w14:val="none"/>
              </w:rPr>
              <w:t>įsakymu Nr. 03V-</w:t>
            </w:r>
            <w:r w:rsidRPr="00445E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14:ligatures w14:val="none"/>
              </w:rPr>
              <w:t>204</w:t>
            </w:r>
          </w:p>
        </w:tc>
      </w:tr>
    </w:tbl>
    <w:p w14:paraId="2C808815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9F15842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AD3B285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6746A4A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B1E67C7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88047C2" w14:textId="77777777" w:rsidR="00445E4E" w:rsidRPr="00445E4E" w:rsidRDefault="00445E4E" w:rsidP="00445E4E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C4DD117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ELEKTRĖNŲ SAVIVALDYBĖS ADMINISTRACIJOS</w:t>
      </w:r>
    </w:p>
    <w:p w14:paraId="605B439C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FINANSŲ IR STRATEGINIO PLANAVIMO SKYRIAUS</w:t>
      </w:r>
    </w:p>
    <w:p w14:paraId="283D92DD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VEDĖJO PAVADUOTOJO</w:t>
      </w:r>
    </w:p>
    <w:p w14:paraId="5D37DDEF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PAREIGYBĖS APRAŠYMAS</w:t>
      </w:r>
    </w:p>
    <w:p w14:paraId="4349F5C3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</w:p>
    <w:p w14:paraId="07660ED0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I SKYRIUS</w:t>
      </w:r>
    </w:p>
    <w:p w14:paraId="7152F449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PAREIGYBĖS CHARAKTERISTIKA</w:t>
      </w:r>
    </w:p>
    <w:p w14:paraId="1672939A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445E4E" w:rsidRPr="00445E4E" w14:paraId="6FBF9C11" w14:textId="77777777" w:rsidTr="00882B9C">
        <w:trPr>
          <w:trHeight w:val="1203"/>
        </w:trPr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9530D2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Pareigybės lygmuo – VII.</w:t>
            </w:r>
          </w:p>
          <w:p w14:paraId="2A7EB2C5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Šias pareigas einantis valstybės tarnautojas tiesiogiai pavaldus Skyriaus vedėjui.</w:t>
            </w:r>
          </w:p>
          <w:p w14:paraId="599CF82C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</w:p>
          <w:p w14:paraId="75E98A32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  <w:t>II SKYRIUS</w:t>
            </w:r>
          </w:p>
          <w:p w14:paraId="1B6794AE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  <w:t>VEIKLOS SRITIS</w:t>
            </w:r>
          </w:p>
        </w:tc>
      </w:tr>
      <w:tr w:rsidR="00445E4E" w:rsidRPr="00445E4E" w14:paraId="6C573B14" w14:textId="77777777" w:rsidTr="00882B9C">
        <w:trPr>
          <w:trHeight w:val="260"/>
        </w:trPr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D3359C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Finansų valdymas.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0"/>
            </w:tblGrid>
            <w:tr w:rsidR="00445E4E" w:rsidRPr="00445E4E" w14:paraId="78D159C5" w14:textId="77777777" w:rsidTr="00882B9C">
              <w:trPr>
                <w:trHeight w:val="600"/>
              </w:trPr>
              <w:tc>
                <w:tcPr>
                  <w:tcW w:w="89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BC57D8" w14:textId="77777777" w:rsidR="00445E4E" w:rsidRPr="00445E4E" w:rsidRDefault="00445E4E" w:rsidP="00445E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  <w:r w:rsidRPr="00445E4E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4"/>
                      <w14:ligatures w14:val="none"/>
                    </w:rPr>
                    <w:t>III SKYRIUS</w:t>
                  </w:r>
                </w:p>
                <w:p w14:paraId="3582DFD2" w14:textId="77777777" w:rsidR="00445E4E" w:rsidRPr="00445E4E" w:rsidRDefault="00445E4E" w:rsidP="00445E4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  <w:r w:rsidRPr="00445E4E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4"/>
                      <w14:ligatures w14:val="none"/>
                    </w:rPr>
                    <w:t>PAREIGYBĖS SPECIALIZACIJA</w:t>
                  </w:r>
                  <w:r w:rsidRPr="00445E4E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4"/>
                      <w14:ligatures w14:val="none"/>
                    </w:rPr>
                    <w:t>0</w:t>
                  </w:r>
                </w:p>
              </w:tc>
            </w:tr>
            <w:tr w:rsidR="00445E4E" w:rsidRPr="00445E4E" w14:paraId="37DE34C1" w14:textId="77777777" w:rsidTr="00882B9C">
              <w:trPr>
                <w:trHeight w:val="340"/>
              </w:trPr>
              <w:tc>
                <w:tcPr>
                  <w:tcW w:w="899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0"/>
                  </w:tblGrid>
                  <w:tr w:rsidR="00445E4E" w:rsidRPr="00445E4E" w14:paraId="3F7419D1" w14:textId="77777777" w:rsidTr="00882B9C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26DDCA5" w14:textId="77777777" w:rsidR="00445E4E" w:rsidRPr="00445E4E" w:rsidRDefault="00445E4E" w:rsidP="00445E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contextualSpacing/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  <w:r w:rsidRPr="00445E4E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4"/>
                            <w14:ligatures w14:val="none"/>
                          </w:rPr>
                          <w:t>Savivaldybės biudžeto pajamų ir asignavimų valdymas.</w:t>
                        </w:r>
                      </w:p>
                      <w:p w14:paraId="1BB66602" w14:textId="77777777" w:rsidR="00445E4E" w:rsidRPr="00445E4E" w:rsidRDefault="00445E4E" w:rsidP="00445E4E">
                        <w:pPr>
                          <w:widowControl w:val="0"/>
                          <w:suppressAutoHyphens/>
                          <w:spacing w:after="0" w:line="240" w:lineRule="auto"/>
                          <w:ind w:left="420"/>
                          <w:contextualSpacing/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640F3E84" w14:textId="77777777" w:rsidR="00445E4E" w:rsidRPr="00445E4E" w:rsidRDefault="00445E4E" w:rsidP="00445E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29AB20B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</w:pPr>
          </w:p>
          <w:p w14:paraId="63AD3958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  <w:t>IV SKYRIUS</w:t>
            </w:r>
          </w:p>
          <w:p w14:paraId="077DCDA6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  <w:t>FUNKCIJOS</w:t>
            </w:r>
          </w:p>
          <w:p w14:paraId="00470345" w14:textId="77777777" w:rsidR="00445E4E" w:rsidRPr="00445E4E" w:rsidRDefault="00445E4E" w:rsidP="00445E4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14:ligatures w14:val="none"/>
              </w:rPr>
            </w:pPr>
          </w:p>
          <w:p w14:paraId="3F5516C1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81" w:hanging="321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Įstaigos vadovo pavedimu atstovauja įstaigai santykiuose su kitomis įstaigomis, organizacijomis bei fiziniais asmenimis.</w:t>
            </w:r>
          </w:p>
          <w:p w14:paraId="3E56B5CB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Konsultuoja su struktūrinio padalinio veikla susijusiais klausimais.</w:t>
            </w:r>
          </w:p>
          <w:p w14:paraId="1F890025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Prireikus priima su struktūrinio padalinio veikla susijusius sprendimus.</w:t>
            </w:r>
          </w:p>
          <w:p w14:paraId="65D74549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Prireikus valdo struktūrinio padalinio žmogiškuosius išteklius teisės aktų nustatyta tvarka.</w:t>
            </w:r>
          </w:p>
          <w:p w14:paraId="0E89E40E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Rengia ir teikia pasiūlymus struktūrinio padalinio klausimais.</w:t>
            </w:r>
          </w:p>
          <w:p w14:paraId="5AFE9B17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Užtikrina struktūrinio padalinio veiklai vykdyti aktualios informacijos apdorojimą.</w:t>
            </w:r>
          </w:p>
          <w:p w14:paraId="7490AF6C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Užtikrina struktūrinio padalinio veiklų vykdymą.</w:t>
            </w:r>
          </w:p>
          <w:p w14:paraId="6DA6BBEA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Užtikrina su struktūrinio padalinio veikla susijusios informacijos rengimą ir teikimą.</w:t>
            </w:r>
          </w:p>
          <w:p w14:paraId="3083FF9D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Užtikrina su struktūrinio padalinio veikla susijusių dokumentų rengimą.</w:t>
            </w:r>
          </w:p>
          <w:p w14:paraId="52F1EA66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Vykdo savivaldybės iždo buhalterinę apskaitą.</w:t>
            </w:r>
          </w:p>
          <w:p w14:paraId="25BA2605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Dalyvauja rengiant biudžeto projektą: renka, analizuoja, sistemina duomenis apie iždo pajamas ir teikia Skyriaus vedėjui.</w:t>
            </w:r>
          </w:p>
          <w:p w14:paraId="715154EC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Patvirtinus einamųjų metų biudžetą, per 30 d. d. parengia ir užpildo Savivaldybės biudžeto pajamų formą, pateikia el. būdu Lietuvos Respublikos finansų ministerijai ir paviešina Savivaldybės interneto svetainėje.</w:t>
            </w:r>
          </w:p>
          <w:p w14:paraId="5833CA09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Pasibaigus ataskaitiniams laikotarpiams, parengia Savivaldybės biudžeto pajamų vykdymo ataskaitą ir pateikia el. būdu Lietuvos Respublikos finansų ministerijai.</w:t>
            </w:r>
          </w:p>
          <w:p w14:paraId="55DA8F1D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Teikia mokesčių ir kitų pajamų įmokų įplaukų į Savivaldybės biudžetą apyskaitas Valstybinei mokesčių inspekcijai (toliau – VMI) ir užtikrina Savivaldybės biudžeto pajamų apskaitą pagal įmokų rūšis.</w:t>
            </w:r>
          </w:p>
          <w:p w14:paraId="3CB12F31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 xml:space="preserve">Rengia ir teikia Skyriaus vedėjui Savivaldybės biudžeto pajamų pokyčio analizę. </w:t>
            </w:r>
          </w:p>
          <w:p w14:paraId="746C349A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lastRenderedPageBreak/>
              <w:t>Pasibaigus ataskaitiniams laikotarpiams, parengia Elektrėnų savivaldybės investicijų statistinę ataskaitą KS-02 ir pateikia el. būdu Valstybės duomenų agentūrai.</w:t>
            </w:r>
          </w:p>
          <w:p w14:paraId="762AF4EC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Rengia Elektrėnų savivaldybės iždo finansinių ataskaitų rinkinius (FAR) Viešojo sektoriaus apskaitos ir ataskaitų konsolidavimo informacinėje sistemoje (VSAKIS) ir  paviešina Savivaldybės interneto svetainėje.</w:t>
            </w:r>
          </w:p>
          <w:p w14:paraId="69030109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 xml:space="preserve">Užtikrina visų Savivaldybės biudžetinių, viešųjų įstaigų ir Savivaldybės įmonių teikiamų tarpinių ir metinių finansinių ataskaitų rinkinių (FAR) teisingumą. </w:t>
            </w:r>
          </w:p>
          <w:p w14:paraId="334BA77D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Vykdo atsiskaitymus su Savivaldybei pavaldžiomis biudžetinėmis įstaigomis.</w:t>
            </w:r>
          </w:p>
          <w:p w14:paraId="78652B7E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Kontroliuoja Savivaldybės biudžetinių įstaigų gaunamų pajamų srautus į Savivaldybės biudžetą, rengia mokėjimo nurodymus dėl šių lėšų pervedimo asignavimų valdytojams.</w:t>
            </w:r>
          </w:p>
          <w:p w14:paraId="5C426CBE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Pagal kompetenciją rengia Savivaldybės tarybos, mero, Administracijos direktoriaus teisės aktų projektus;</w:t>
            </w:r>
          </w:p>
          <w:p w14:paraId="7B52AB7B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Pagal kompetenciją analizuoja organizacijų ir gyventojų prašymus, rengia atsakymus, atsako į gautus raštus ir registruoja dokumentus dokumentų valdymo sistemoje;</w:t>
            </w:r>
          </w:p>
          <w:p w14:paraId="2D89948E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Pagal kompetenciją dalyvauja komisijų ir darbo grupių darbe, rengia posėdžių protokolus;</w:t>
            </w:r>
          </w:p>
          <w:p w14:paraId="1214E3A1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Organizuoja įstatymų nustatyta tvarka Skyriaus reikmėms reikalingų darbų, prekių ir paslaugų viešuosius pirkimus;</w:t>
            </w:r>
          </w:p>
          <w:p w14:paraId="466D5B60" w14:textId="77777777" w:rsidR="00445E4E" w:rsidRPr="00445E4E" w:rsidRDefault="00445E4E" w:rsidP="00445E4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</w:pPr>
            <w:r w:rsidRPr="00445E4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14:ligatures w14:val="none"/>
              </w:rPr>
              <w:t>Vykdo kitus nenuolatinio pobūdžio su Skyriaus veikla susijusius pavedimus.</w:t>
            </w:r>
          </w:p>
        </w:tc>
      </w:tr>
    </w:tbl>
    <w:p w14:paraId="698259DC" w14:textId="77777777" w:rsidR="00445E4E" w:rsidRPr="00445E4E" w:rsidRDefault="00445E4E" w:rsidP="00445E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</w:p>
    <w:p w14:paraId="48BE46D4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V SKYRIUS</w:t>
      </w:r>
    </w:p>
    <w:p w14:paraId="46B02129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SPECIALIEJI REIKALAVIMAI</w:t>
      </w:r>
    </w:p>
    <w:p w14:paraId="6DF4FC2E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14:ligatures w14:val="none"/>
        </w:rPr>
      </w:pPr>
    </w:p>
    <w:p w14:paraId="6A7B6C31" w14:textId="77777777" w:rsidR="00445E4E" w:rsidRPr="00445E4E" w:rsidRDefault="00445E4E" w:rsidP="00445E4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Išsilavinimo ir darbo patirties reikalavimai:</w:t>
      </w:r>
    </w:p>
    <w:p w14:paraId="1BF27AD4" w14:textId="77777777" w:rsidR="00445E4E" w:rsidRPr="00445E4E" w:rsidRDefault="00445E4E" w:rsidP="00445E4E">
      <w:pPr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426" w:hanging="6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bookmarkStart w:id="0" w:name="_Hlk140753345"/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išsilavinimas – aukštasis universitetinis išsilavinimas (bakalauro kvalifikacinis laipsnis) arba jam lygiavertė aukštojo mokslo kvalifikacija;</w:t>
      </w:r>
    </w:p>
    <w:bookmarkEnd w:id="0"/>
    <w:p w14:paraId="405EE77D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studijų kryptis – ekonomika (arba);</w:t>
      </w:r>
    </w:p>
    <w:p w14:paraId="13E38366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studijų kryptis – viešasis administravimas (arba);</w:t>
      </w:r>
    </w:p>
    <w:p w14:paraId="1A34A37E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darbo patirtis finansų valdymo srityje;</w:t>
      </w:r>
    </w:p>
    <w:p w14:paraId="7070DE87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darbo patirties trukmė – 3 metai.</w:t>
      </w:r>
    </w:p>
    <w:p w14:paraId="3515E55E" w14:textId="77777777" w:rsidR="00445E4E" w:rsidRPr="00445E4E" w:rsidRDefault="00445E4E" w:rsidP="00445E4E">
      <w:pPr>
        <w:widowControl w:val="0"/>
        <w:suppressAutoHyphens/>
        <w:spacing w:after="0" w:line="240" w:lineRule="auto"/>
        <w:ind w:left="90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40D1899" w14:textId="77777777" w:rsidR="00445E4E" w:rsidRPr="00445E4E" w:rsidRDefault="00445E4E" w:rsidP="00445E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VI SKYRIUS</w:t>
      </w:r>
    </w:p>
    <w:p w14:paraId="25756A12" w14:textId="77777777" w:rsidR="00445E4E" w:rsidRPr="00445E4E" w:rsidRDefault="00445E4E" w:rsidP="00445E4E">
      <w:pPr>
        <w:widowControl w:val="0"/>
        <w:suppressAutoHyphens/>
        <w:spacing w:after="0" w:line="240" w:lineRule="auto"/>
        <w:ind w:left="900" w:hanging="90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  <w:t>KOMPETENCIJOS</w:t>
      </w:r>
    </w:p>
    <w:p w14:paraId="2472E8C4" w14:textId="77777777" w:rsidR="00445E4E" w:rsidRPr="00445E4E" w:rsidRDefault="00445E4E" w:rsidP="00445E4E">
      <w:pPr>
        <w:widowControl w:val="0"/>
        <w:suppressAutoHyphens/>
        <w:spacing w:after="0" w:line="240" w:lineRule="auto"/>
        <w:ind w:left="900" w:hanging="90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14:ligatures w14:val="none"/>
        </w:rPr>
      </w:pPr>
    </w:p>
    <w:p w14:paraId="675871D4" w14:textId="77777777" w:rsidR="00445E4E" w:rsidRPr="00445E4E" w:rsidRDefault="00445E4E" w:rsidP="00445E4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>Bendrosios kompetencijos ir jų pakankami lygiai:</w:t>
      </w:r>
    </w:p>
    <w:p w14:paraId="4713CEEC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 xml:space="preserve"> vertės visuomenei kūrimas – 4;</w:t>
      </w:r>
    </w:p>
    <w:p w14:paraId="5DF605B4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 xml:space="preserve"> organizuotumas – 4;</w:t>
      </w:r>
    </w:p>
    <w:p w14:paraId="4245BFA7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 xml:space="preserve"> patikimumas ir atsakingumas – 4;</w:t>
      </w:r>
    </w:p>
    <w:p w14:paraId="08D64DC7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 xml:space="preserve"> analizė ir pagrindimas – 5;</w:t>
      </w:r>
    </w:p>
    <w:p w14:paraId="2072722F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14:ligatures w14:val="none"/>
        </w:rPr>
        <w:t xml:space="preserve"> komunikacija – 5.</w:t>
      </w:r>
    </w:p>
    <w:p w14:paraId="619332F7" w14:textId="77777777" w:rsidR="00445E4E" w:rsidRPr="00445E4E" w:rsidRDefault="00445E4E" w:rsidP="00445E4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>Vadybinės ir lyderystės kompetencijos ir jų pakankami lygiai:</w:t>
      </w:r>
    </w:p>
    <w:p w14:paraId="671708EB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 xml:space="preserve"> strateginis požiūris – 3;</w:t>
      </w:r>
    </w:p>
    <w:p w14:paraId="79BDFB61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 xml:space="preserve"> veiklos valdymas – 3;</w:t>
      </w:r>
    </w:p>
    <w:p w14:paraId="0861BA8B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 xml:space="preserve"> lyderystė – 3;</w:t>
      </w:r>
    </w:p>
    <w:p w14:paraId="283E152E" w14:textId="77777777" w:rsidR="00445E4E" w:rsidRPr="00445E4E" w:rsidRDefault="00445E4E" w:rsidP="00445E4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>Profesinės kompetencijos ir jų pakankami lygiai:</w:t>
      </w:r>
    </w:p>
    <w:p w14:paraId="70BF3F67" w14:textId="77777777" w:rsidR="00445E4E" w:rsidRPr="00445E4E" w:rsidRDefault="00445E4E" w:rsidP="00445E4E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 xml:space="preserve"> finansų valdymas ir apskaita – 5.</w:t>
      </w:r>
    </w:p>
    <w:p w14:paraId="73F04D5F" w14:textId="77777777" w:rsidR="00445E4E" w:rsidRPr="00445E4E" w:rsidRDefault="00445E4E" w:rsidP="00445E4E">
      <w:pPr>
        <w:widowControl w:val="0"/>
        <w:suppressAutoHyphens/>
        <w:spacing w:after="0" w:line="240" w:lineRule="auto"/>
        <w:ind w:left="900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</w:p>
    <w:p w14:paraId="64D5388F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>Susipažinau ir sutinku</w:t>
      </w:r>
    </w:p>
    <w:p w14:paraId="62E7BA50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</w:p>
    <w:p w14:paraId="6EE36C45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 xml:space="preserve">_______________________________ </w:t>
      </w:r>
    </w:p>
    <w:p w14:paraId="25BD91C6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18"/>
          <w:szCs w:val="18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18"/>
          <w:szCs w:val="18"/>
          <w14:ligatures w14:val="none"/>
        </w:rPr>
        <w:t>(Parašas)</w:t>
      </w:r>
    </w:p>
    <w:p w14:paraId="748E1266" w14:textId="1172EF15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lastRenderedPageBreak/>
        <w:t xml:space="preserve">___________________________ </w:t>
      </w:r>
    </w:p>
    <w:p w14:paraId="0964B91C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18"/>
          <w:szCs w:val="18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18"/>
          <w:szCs w:val="18"/>
          <w14:ligatures w14:val="none"/>
        </w:rPr>
        <w:t>(Vardas ir pavardė)</w:t>
      </w:r>
    </w:p>
    <w:p w14:paraId="781E29EE" w14:textId="23D43DDA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  <w:t>___________________________</w:t>
      </w:r>
    </w:p>
    <w:p w14:paraId="383B8998" w14:textId="77777777" w:rsidR="00445E4E" w:rsidRPr="00445E4E" w:rsidRDefault="00445E4E" w:rsidP="00445E4E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Cs/>
          <w:kern w:val="1"/>
          <w:sz w:val="24"/>
          <w:szCs w:val="24"/>
          <w14:ligatures w14:val="none"/>
        </w:rPr>
      </w:pPr>
      <w:r w:rsidRPr="00445E4E">
        <w:rPr>
          <w:rFonts w:ascii="Times New Roman" w:eastAsia="Lucida Sans Unicode" w:hAnsi="Times New Roman" w:cs="Times New Roman"/>
          <w:bCs/>
          <w:kern w:val="1"/>
          <w:sz w:val="18"/>
          <w:szCs w:val="18"/>
          <w14:ligatures w14:val="none"/>
        </w:rPr>
        <w:t>(Data)</w:t>
      </w:r>
    </w:p>
    <w:p w14:paraId="2405368D" w14:textId="5F1A690E" w:rsidR="005E0DBF" w:rsidRDefault="00445E4E" w:rsidP="00445E4E">
      <w:r w:rsidRPr="00445E4E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</w:t>
      </w:r>
    </w:p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B23"/>
    <w:multiLevelType w:val="multilevel"/>
    <w:tmpl w:val="6C321C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 w16cid:durableId="32271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4E"/>
    <w:rsid w:val="00445E4E"/>
    <w:rsid w:val="005E0DBF"/>
    <w:rsid w:val="009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AF66"/>
  <w15:chartTrackingRefBased/>
  <w15:docId w15:val="{AB8DA076-924B-4115-AFFC-CA1A5EF9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2804</Words>
  <Characters>1599</Characters>
  <Application>Microsoft Office Word</Application>
  <DocSecurity>0</DocSecurity>
  <Lines>13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2</cp:revision>
  <dcterms:created xsi:type="dcterms:W3CDTF">2023-08-07T06:41:00Z</dcterms:created>
  <dcterms:modified xsi:type="dcterms:W3CDTF">2023-08-07T06:47:00Z</dcterms:modified>
</cp:coreProperties>
</file>