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1809" w14:textId="0B0D9510" w:rsidR="00CB4BA1" w:rsidRPr="0017554A" w:rsidRDefault="00CB4BA1" w:rsidP="0017554A">
      <w:pPr>
        <w:tabs>
          <w:tab w:val="left" w:pos="426"/>
        </w:tabs>
        <w:jc w:val="both"/>
        <w:rPr>
          <w:rFonts w:ascii="Times New Roman" w:hAnsi="Times New Roman" w:cs="Times New Roman"/>
          <w:b/>
          <w:bCs/>
        </w:rPr>
      </w:pPr>
      <w:r w:rsidRPr="0017554A">
        <w:rPr>
          <w:rFonts w:ascii="Times New Roman" w:hAnsi="Times New Roman" w:cs="Times New Roman"/>
          <w:b/>
          <w:bCs/>
        </w:rPr>
        <w:t>Opozicijos klausimai 2024m. birželio 26 d. posėdžiui</w:t>
      </w:r>
    </w:p>
    <w:p w14:paraId="10D5016D" w14:textId="77777777" w:rsidR="00D96C0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color w:val="FF0000"/>
        </w:rPr>
      </w:pPr>
      <w:r w:rsidRPr="0017554A">
        <w:rPr>
          <w:rFonts w:ascii="Times New Roman" w:hAnsi="Times New Roman" w:cs="Times New Roman"/>
        </w:rPr>
        <w:t>Kokie darbai yra padaryti dėl Mustenių daugiabučių ir individualių namų aprūpinimu geriamu vandeniu ir kokie darbai ir kokiais terminais yra numatyti?</w:t>
      </w:r>
    </w:p>
    <w:p w14:paraId="1A2D244A" w14:textId="19AF3797" w:rsidR="00CB4BA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bookmarkStart w:id="0" w:name="_Hlk169861973"/>
      <w:r w:rsidRPr="0017554A">
        <w:rPr>
          <w:rFonts w:ascii="Times New Roman" w:hAnsi="Times New Roman" w:cs="Times New Roman"/>
          <w:color w:val="FF0000"/>
        </w:rPr>
        <w:t>Atsako</w:t>
      </w:r>
      <w:r w:rsidRPr="0017554A">
        <w:rPr>
          <w:rFonts w:ascii="Times New Roman" w:hAnsi="Times New Roman" w:cs="Times New Roman"/>
        </w:rPr>
        <w:t xml:space="preserve">  </w:t>
      </w:r>
      <w:bookmarkEnd w:id="0"/>
      <w:r w:rsidR="005763F2" w:rsidRPr="0017554A">
        <w:rPr>
          <w:rFonts w:ascii="Times New Roman" w:hAnsi="Times New Roman" w:cs="Times New Roman"/>
          <w:color w:val="FF0000"/>
        </w:rPr>
        <w:t>administracijos direktorė Jekaterina Goličenko.</w:t>
      </w:r>
    </w:p>
    <w:p w14:paraId="50D5EC5F" w14:textId="6F9813B8"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Kokios priežastys lėmė kad Elektrėnų sav. eismo saugumo komisija vadovaujama vicemero Mariaus Urvakio pati nesirūpina ir nerekomenduoja savivaldybės administracijai atlikti kelio ženklų ir ženklinimo vertinimą ir planuoti jų keitimą arba atstatymą? Dėl kokių priežasčių Eismo saugumo komisija neinformuoja ir neprašo to pačio padaryti iš VIA Lietuva? Eismo saugumo komisija nevykdo savo nuostatuose nustatytų uždavinių.</w:t>
      </w:r>
    </w:p>
    <w:p w14:paraId="5922FC31" w14:textId="71F462F6"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vicemeras Marius Urvakis</w:t>
      </w:r>
      <w:r w:rsidR="005763F2" w:rsidRPr="0017554A">
        <w:rPr>
          <w:rFonts w:ascii="Times New Roman" w:hAnsi="Times New Roman" w:cs="Times New Roman"/>
          <w:color w:val="FF0000"/>
        </w:rPr>
        <w:t>.</w:t>
      </w:r>
    </w:p>
    <w:p w14:paraId="39D9C8E9" w14:textId="6835260C"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Dėl kokių priežasčių savivaldybė ir eismo saugumo komisija vadovaujama vicemero Mariaus Urvakio ignoruoja Vievio gyventojų prašymą Naujoji g. (VIA Lietuva kelias Nr.221 Vievis – Aukštadvaris) ties A. Petronio parduotuve įrengti parkavimą draudžiančius ženklus savivaldybės lėšomis iš VIA Lietuva prašant tik leidimo? </w:t>
      </w:r>
    </w:p>
    <w:p w14:paraId="6591A90B" w14:textId="47855FAB"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vicemeras Marius Urvakis</w:t>
      </w:r>
      <w:r w:rsidR="005763F2" w:rsidRPr="0017554A">
        <w:rPr>
          <w:rFonts w:ascii="Times New Roman" w:hAnsi="Times New Roman" w:cs="Times New Roman"/>
          <w:color w:val="FF0000"/>
        </w:rPr>
        <w:t>.</w:t>
      </w:r>
    </w:p>
    <w:p w14:paraId="72FD68A9"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Kokie ir kiek daugiabučių bus renovuojami pagal A, B klasės reikalavimus 2024 ir 2025 metais.? </w:t>
      </w:r>
    </w:p>
    <w:p w14:paraId="16851D8A" w14:textId="1050B70B" w:rsidR="00D96C01" w:rsidRPr="0017554A" w:rsidRDefault="00D96C01" w:rsidP="0017554A">
      <w:pPr>
        <w:pStyle w:val="Sraopastraipa"/>
        <w:tabs>
          <w:tab w:val="left" w:pos="426"/>
        </w:tabs>
        <w:spacing w:after="0" w:line="240" w:lineRule="auto"/>
        <w:ind w:left="0"/>
        <w:jc w:val="both"/>
        <w:rPr>
          <w:rFonts w:ascii="Times New Roman" w:hAnsi="Times New Roman" w:cs="Times New Roman"/>
        </w:rPr>
      </w:pPr>
      <w:bookmarkStart w:id="1" w:name="_Hlk169862144"/>
      <w:r w:rsidRPr="0017554A">
        <w:rPr>
          <w:rFonts w:ascii="Times New Roman" w:hAnsi="Times New Roman" w:cs="Times New Roman"/>
          <w:color w:val="FF0000"/>
        </w:rPr>
        <w:t>Atsako</w:t>
      </w:r>
      <w:r w:rsidRPr="0017554A">
        <w:rPr>
          <w:rFonts w:ascii="Times New Roman" w:hAnsi="Times New Roman" w:cs="Times New Roman"/>
        </w:rPr>
        <w:t xml:space="preserve">  </w:t>
      </w:r>
      <w:r w:rsidR="005763F2" w:rsidRPr="0017554A">
        <w:rPr>
          <w:rFonts w:ascii="Times New Roman" w:hAnsi="Times New Roman" w:cs="Times New Roman"/>
          <w:color w:val="FF0000"/>
        </w:rPr>
        <w:t>administracijos direktorė Jekaterina Goličenko.</w:t>
      </w:r>
    </w:p>
    <w:bookmarkEnd w:id="1"/>
    <w:p w14:paraId="003A8F98" w14:textId="77777777" w:rsidR="00D96C0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Kiek darbuotojų bus atleista pagal vicemerės Ingos Kartenienės vadovaujamos ne pedagoginių pareigybių mažinimo darbo grupės  rekomendacijas?</w:t>
      </w:r>
    </w:p>
    <w:p w14:paraId="7EA50950" w14:textId="410C4404" w:rsidR="00CB4BA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vicemerė Inga Kartenienė</w:t>
      </w:r>
      <w:r w:rsidR="005763F2" w:rsidRPr="0017554A">
        <w:rPr>
          <w:rFonts w:ascii="Times New Roman" w:hAnsi="Times New Roman" w:cs="Times New Roman"/>
          <w:color w:val="FF0000"/>
        </w:rPr>
        <w:t>.</w:t>
      </w:r>
      <w:r w:rsidR="00CB4BA1" w:rsidRPr="0017554A">
        <w:rPr>
          <w:rFonts w:ascii="Times New Roman" w:hAnsi="Times New Roman" w:cs="Times New Roman"/>
          <w:color w:val="FF0000"/>
        </w:rPr>
        <w:t xml:space="preserve"> </w:t>
      </w:r>
    </w:p>
    <w:p w14:paraId="1C632DE3"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Kokie vieši renginiai ir už kokius biudžetus (kokiomis pagrindinėmis išlaidų eilutėmis), kokiuose vietose ir planuojami per ateinančius 6 mėn. Elektrėnų savivaldybėje</w:t>
      </w:r>
    </w:p>
    <w:p w14:paraId="6D7352F1" w14:textId="7F7EDDB4"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Jekaterina Goličenko</w:t>
      </w:r>
      <w:r w:rsidR="005763F2" w:rsidRPr="0017554A">
        <w:rPr>
          <w:rFonts w:ascii="Times New Roman" w:hAnsi="Times New Roman" w:cs="Times New Roman"/>
          <w:color w:val="FF0000"/>
        </w:rPr>
        <w:t>.</w:t>
      </w:r>
      <w:r w:rsidRPr="0017554A">
        <w:rPr>
          <w:rFonts w:ascii="Times New Roman" w:hAnsi="Times New Roman" w:cs="Times New Roman"/>
          <w:color w:val="FF0000"/>
        </w:rPr>
        <w:t xml:space="preserve"> </w:t>
      </w:r>
    </w:p>
    <w:p w14:paraId="23E41FA1"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Kokie savivaldybės planai dėl švietimo įstaigų tinklo pertvarkos? Ar sudaryta darbo grupė? Ar įtraukti tarybos nariai?</w:t>
      </w:r>
    </w:p>
    <w:p w14:paraId="288F0A0B" w14:textId="4DF01034"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vicemerė Inga Kartenienė</w:t>
      </w:r>
      <w:r w:rsidR="005763F2" w:rsidRPr="0017554A">
        <w:rPr>
          <w:rFonts w:ascii="Times New Roman" w:hAnsi="Times New Roman" w:cs="Times New Roman"/>
          <w:color w:val="FF0000"/>
        </w:rPr>
        <w:t>.</w:t>
      </w:r>
    </w:p>
    <w:p w14:paraId="019E25E1" w14:textId="2EDB85A5"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Ar planuojamo Rally Elektrėnai metu sugadinti keliai ir ženklinimas bus atstatomas už savivaldybės lėšas?  Kokios sumos tam numatytos? </w:t>
      </w:r>
    </w:p>
    <w:p w14:paraId="66D8FA81" w14:textId="572B802C"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w:t>
      </w:r>
      <w:r w:rsidR="005763F2" w:rsidRPr="0017554A">
        <w:rPr>
          <w:rFonts w:ascii="Times New Roman" w:hAnsi="Times New Roman" w:cs="Times New Roman"/>
          <w:color w:val="FF0000"/>
        </w:rPr>
        <w:t xml:space="preserve"> administracijos direktorė</w:t>
      </w:r>
      <w:r w:rsidRPr="0017554A">
        <w:rPr>
          <w:rFonts w:ascii="Times New Roman" w:hAnsi="Times New Roman" w:cs="Times New Roman"/>
          <w:color w:val="FF0000"/>
        </w:rPr>
        <w:t xml:space="preserve"> Jekaterina Goličenko</w:t>
      </w:r>
      <w:r w:rsidR="005763F2" w:rsidRPr="0017554A">
        <w:rPr>
          <w:rFonts w:ascii="Times New Roman" w:hAnsi="Times New Roman" w:cs="Times New Roman"/>
          <w:color w:val="FF0000"/>
        </w:rPr>
        <w:t>.</w:t>
      </w:r>
    </w:p>
    <w:p w14:paraId="2B1FD9AB" w14:textId="582ABBE5"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Kodėl Beižionių paminklo šauliams apklausa vykdoma tik tiesiogiai gyventojams atvykus į seniūniją, tik darbo valandomis ir neužtikrinant nešališkumo? Kokie apklausos rezultatai?</w:t>
      </w:r>
    </w:p>
    <w:p w14:paraId="32528CD5" w14:textId="2F9D298F"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vicemerė Inga Kartenienė</w:t>
      </w:r>
      <w:r w:rsidR="005763F2" w:rsidRPr="0017554A">
        <w:rPr>
          <w:rFonts w:ascii="Times New Roman" w:hAnsi="Times New Roman" w:cs="Times New Roman"/>
          <w:color w:val="FF0000"/>
        </w:rPr>
        <w:t>.</w:t>
      </w:r>
    </w:p>
    <w:p w14:paraId="7FEE400C" w14:textId="6803B78B"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Ar planuoja UAB Elektrėnų komunalinis ūkis viešinti daugiabučių renovacijos projektus? Ar vis paliekama galimybė slėpti darbų kiekius, medžiagas? Dėl kokių priežasčių statinio statybos techninės priežiūros darbuotojai neteikia ataskaitų su fotofiksacijomis? </w:t>
      </w:r>
    </w:p>
    <w:p w14:paraId="1E0B6BFA" w14:textId="3B502B97" w:rsidR="00D96C01" w:rsidRPr="0017554A" w:rsidRDefault="00D96C01" w:rsidP="0017554A">
      <w:pPr>
        <w:pStyle w:val="Sraopastraipa"/>
        <w:tabs>
          <w:tab w:val="left" w:pos="426"/>
        </w:tabs>
        <w:spacing w:after="0" w:line="240" w:lineRule="auto"/>
        <w:ind w:left="0"/>
        <w:jc w:val="both"/>
        <w:rPr>
          <w:rFonts w:ascii="Times New Roman" w:hAnsi="Times New Roman" w:cs="Times New Roman"/>
        </w:rPr>
      </w:pPr>
      <w:r w:rsidRPr="0017554A">
        <w:rPr>
          <w:rFonts w:ascii="Times New Roman" w:hAnsi="Times New Roman" w:cs="Times New Roman"/>
          <w:color w:val="FF0000"/>
        </w:rPr>
        <w:t>Atsako</w:t>
      </w:r>
      <w:r w:rsidRPr="0017554A">
        <w:rPr>
          <w:rFonts w:ascii="Times New Roman" w:hAnsi="Times New Roman" w:cs="Times New Roman"/>
        </w:rPr>
        <w:t xml:space="preserve">  </w:t>
      </w:r>
      <w:r w:rsidR="005763F2" w:rsidRPr="0017554A">
        <w:rPr>
          <w:rFonts w:ascii="Times New Roman" w:hAnsi="Times New Roman" w:cs="Times New Roman"/>
          <w:color w:val="FF0000"/>
        </w:rPr>
        <w:t>administracijos direktorė Jekaterina Goličenko.</w:t>
      </w:r>
    </w:p>
    <w:p w14:paraId="721C0A46"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Už kokių 2024 metų  objektų SLD planuojama gauti (gauta) infrastruktūros mokesčiai ir kiek? </w:t>
      </w:r>
    </w:p>
    <w:p w14:paraId="5E0E3862" w14:textId="7C494690"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 xml:space="preserve">administracijos direktorė </w:t>
      </w:r>
      <w:r w:rsidRPr="0017554A">
        <w:rPr>
          <w:rFonts w:ascii="Times New Roman" w:hAnsi="Times New Roman" w:cs="Times New Roman"/>
          <w:color w:val="FF0000"/>
        </w:rPr>
        <w:t>Jekaterina Goličenko</w:t>
      </w:r>
      <w:r w:rsidR="005763F2" w:rsidRPr="0017554A">
        <w:rPr>
          <w:rFonts w:ascii="Times New Roman" w:hAnsi="Times New Roman" w:cs="Times New Roman"/>
          <w:color w:val="FF0000"/>
        </w:rPr>
        <w:t>.</w:t>
      </w:r>
    </w:p>
    <w:p w14:paraId="38C3160B" w14:textId="0480A29B"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Kokie planai yra dėl medicinos darbuotojų pritraukimo/skatinimo galimybių į Elektrėnų ligoninę? (Vis dar trūksta medikų, o įstaigos vadovas sakė, kad trūksta resursų sukuriant patrauklias sąlygas jiems pritraukti)</w:t>
      </w:r>
      <w:r w:rsidR="003A131F" w:rsidRPr="0017554A">
        <w:rPr>
          <w:rFonts w:ascii="Times New Roman" w:hAnsi="Times New Roman" w:cs="Times New Roman"/>
        </w:rPr>
        <w:t>.</w:t>
      </w:r>
    </w:p>
    <w:p w14:paraId="22BDD6E3" w14:textId="38B6E20A"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vicemerė Inga Kartenienė</w:t>
      </w:r>
      <w:r w:rsidR="005763F2" w:rsidRPr="0017554A">
        <w:rPr>
          <w:rFonts w:ascii="Times New Roman" w:hAnsi="Times New Roman" w:cs="Times New Roman"/>
          <w:color w:val="FF0000"/>
        </w:rPr>
        <w:t>.</w:t>
      </w:r>
    </w:p>
    <w:p w14:paraId="2F316C27"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Kaip/ar planuojama užtikrinti mokinių užimtumą ar pakeisti tomis dienomis veiklų formatą, kai nevyksta pamokos (ugdymo procesas oficialiai vyksta, tačiau dėl mokytojų dalyvavimo egzaminuose ar jų vertinime susidaro “langai” ir jų metu vaikams nėra organizuojamas užimtumas arba juo nesinaudojama)? Klausimas diskusijai dėl ateinančių mokslo metų, kadangi šie jau baigėsi.</w:t>
      </w:r>
    </w:p>
    <w:p w14:paraId="0EDF7823" w14:textId="3024DCB2"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 vicemerė Inga Kartenienė</w:t>
      </w:r>
      <w:r w:rsidR="005763F2" w:rsidRPr="0017554A">
        <w:rPr>
          <w:rFonts w:ascii="Times New Roman" w:hAnsi="Times New Roman" w:cs="Times New Roman"/>
          <w:color w:val="FF0000"/>
        </w:rPr>
        <w:t>.</w:t>
      </w:r>
    </w:p>
    <w:p w14:paraId="160EEAF0" w14:textId="35750683"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 xml:space="preserve">Kam yra išnuomota Sabališkių g. 2B esanti stovėjimo aikštelė ir kokias pajamas už ją gauna savivaldybė? </w:t>
      </w:r>
    </w:p>
    <w:p w14:paraId="4A9276FB" w14:textId="0ABCA30F"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Atsako</w:t>
      </w:r>
      <w:r w:rsidR="005763F2" w:rsidRPr="0017554A">
        <w:rPr>
          <w:rFonts w:ascii="Times New Roman" w:hAnsi="Times New Roman" w:cs="Times New Roman"/>
          <w:color w:val="FF0000"/>
        </w:rPr>
        <w:t xml:space="preserve"> administracijos direktorė</w:t>
      </w:r>
      <w:r w:rsidRPr="0017554A">
        <w:rPr>
          <w:rFonts w:ascii="Times New Roman" w:hAnsi="Times New Roman" w:cs="Times New Roman"/>
          <w:color w:val="FF0000"/>
        </w:rPr>
        <w:t xml:space="preserve"> Jekaterina Goličenko</w:t>
      </w:r>
      <w:r w:rsidR="005763F2" w:rsidRPr="0017554A">
        <w:rPr>
          <w:rFonts w:ascii="Times New Roman" w:hAnsi="Times New Roman" w:cs="Times New Roman"/>
          <w:color w:val="FF0000"/>
        </w:rPr>
        <w:t>.</w:t>
      </w:r>
    </w:p>
    <w:p w14:paraId="5557B9B3" w14:textId="51B8EF75"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lastRenderedPageBreak/>
        <w:t>Dėl kokių priežasčių Elektrėnų savivaldybė iki šiol nėra paskelbusi „Rail Baltica“ ruožo Kaunas-Vilnius specialiojo plano pakartotinai viešinamų sprendinių, nors kitos savivaldybės tai jau yra seniai padariusios. Ar savivaldybė dalyvauja šiame viešinimo procese, ar teikia pastabas? Jeigu dalyvauja, būtų naudinga žinoti, kokios konkrečios pastabos yra pateiktos ir kokio rezultato tikimasi.</w:t>
      </w:r>
    </w:p>
    <w:p w14:paraId="3729DC3A" w14:textId="684B0881" w:rsidR="00D96C01" w:rsidRPr="0017554A" w:rsidRDefault="00D96C01"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administracijos direktorė Jekaterina Goličenko</w:t>
      </w:r>
    </w:p>
    <w:p w14:paraId="217BF0EE" w14:textId="31739DAC"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Klausimas iš „Rail Baltica“ ruožo Kaunas-Vilnius specialiojo plano viešinamų sprendinių. Kaip bus užtikrintas Baltamiškio kaimo gyventojų patekimas į Baltamiškio geležinkelio stotelę ir galimybė dabar esančiu pravažiavimu išvažiuoti į A1 magistralinį kelią.</w:t>
      </w:r>
    </w:p>
    <w:p w14:paraId="521126E9" w14:textId="28A26C49" w:rsidR="00D96C01" w:rsidRPr="0017554A" w:rsidRDefault="00D96C01" w:rsidP="0017554A">
      <w:pPr>
        <w:tabs>
          <w:tab w:val="left" w:pos="426"/>
        </w:tabs>
        <w:spacing w:after="0" w:line="240" w:lineRule="auto"/>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administracijos direktorė Jekaterina Goličenko</w:t>
      </w:r>
    </w:p>
    <w:p w14:paraId="2AD69954"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Savivaldybės administracija yra įtraukta trečiuoju asmeniu viešojo intereso gynimo byloje dėl žemės sklypo Geibonių g. 3D aukciono rezultatų pripažinimo negaliojančiais. Ar galite apibūdinti savivaldybės poziciją šioje byloje, o taip pat paaiškinti, kodėl savivaldybės deleguoti atstovai negina viešojo intereso kartu su prokuroru, o pataikauja „investuotojams“.</w:t>
      </w:r>
    </w:p>
    <w:p w14:paraId="2C50D42A" w14:textId="2E85F56D" w:rsidR="00D96C01" w:rsidRPr="0017554A" w:rsidRDefault="00D96C01" w:rsidP="0017554A">
      <w:pPr>
        <w:tabs>
          <w:tab w:val="left" w:pos="426"/>
        </w:tabs>
        <w:spacing w:after="0" w:line="240" w:lineRule="auto"/>
        <w:jc w:val="both"/>
        <w:rPr>
          <w:rFonts w:ascii="Times New Roman" w:hAnsi="Times New Roman" w:cs="Times New Roman"/>
          <w:color w:val="FF0000"/>
        </w:rPr>
      </w:pPr>
      <w:r w:rsidRPr="0017554A">
        <w:rPr>
          <w:rFonts w:ascii="Times New Roman" w:hAnsi="Times New Roman" w:cs="Times New Roman"/>
          <w:color w:val="FF0000"/>
        </w:rPr>
        <w:t xml:space="preserve">Atsako meras </w:t>
      </w:r>
      <w:r w:rsidR="005763F2" w:rsidRPr="0017554A">
        <w:rPr>
          <w:rFonts w:ascii="Times New Roman" w:hAnsi="Times New Roman" w:cs="Times New Roman"/>
          <w:color w:val="FF0000"/>
        </w:rPr>
        <w:t>Gediminas Ratkevičius.</w:t>
      </w:r>
      <w:r w:rsidRPr="0017554A">
        <w:rPr>
          <w:rFonts w:ascii="Times New Roman" w:hAnsi="Times New Roman" w:cs="Times New Roman"/>
          <w:color w:val="FF0000"/>
        </w:rPr>
        <w:t xml:space="preserve"> </w:t>
      </w:r>
    </w:p>
    <w:p w14:paraId="05C4EE35"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Kaip pasikeitusi situacija dėl kelio Abromiškės – Lapiakalnis Nr. 4730 rekonstrukcijos nuo to laiko, kai Elektrėnų savivaldybės taryba 2024-02-21 sprendimu šį kelią įrašė pirmuoju numeriu asfaltuotinų valstybinės reikšmės kelių prioritetinėje eilėje.</w:t>
      </w:r>
    </w:p>
    <w:p w14:paraId="2423EA17" w14:textId="267BF492" w:rsidR="00D96C01" w:rsidRPr="0017554A" w:rsidRDefault="00D96C01" w:rsidP="0017554A">
      <w:pPr>
        <w:tabs>
          <w:tab w:val="left" w:pos="426"/>
        </w:tabs>
        <w:spacing w:after="0" w:line="240" w:lineRule="auto"/>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administracijos direktorė Jekaterina Goličenko.</w:t>
      </w:r>
    </w:p>
    <w:p w14:paraId="6EF30DB1" w14:textId="229AF3D8"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Dėl kokių priežasčių seniūnijose organizuojamuose susitikimuose su gyventojais dėl geriamojo vandens ir nuotekų tinklų plėtros yra reikalaujama, kad preliminarias sutartis pasirašytų ne mažiau kaip 90 proc. gyventojų, nors akivaizdu, kad pasirinkta per aukšta kartelė, kuri stabdys tinklų plėtrą.</w:t>
      </w:r>
    </w:p>
    <w:p w14:paraId="7197C529" w14:textId="77F5A9B1" w:rsidR="00CF034B" w:rsidRPr="0017554A" w:rsidRDefault="00CF034B" w:rsidP="0017554A">
      <w:pPr>
        <w:tabs>
          <w:tab w:val="left" w:pos="426"/>
        </w:tabs>
        <w:spacing w:after="0" w:line="240" w:lineRule="auto"/>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 xml:space="preserve"> vicemeras </w:t>
      </w:r>
      <w:r w:rsidRPr="0017554A">
        <w:rPr>
          <w:rFonts w:ascii="Times New Roman" w:hAnsi="Times New Roman" w:cs="Times New Roman"/>
          <w:color w:val="FF0000"/>
        </w:rPr>
        <w:t>Marius Urvakis</w:t>
      </w:r>
      <w:r w:rsidR="005763F2" w:rsidRPr="0017554A">
        <w:rPr>
          <w:rFonts w:ascii="Times New Roman" w:hAnsi="Times New Roman" w:cs="Times New Roman"/>
          <w:color w:val="FF0000"/>
        </w:rPr>
        <w:t>.</w:t>
      </w:r>
    </w:p>
    <w:p w14:paraId="7D61201B" w14:textId="0BA710C0"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Kokių veiksmų planuojama imtis sprendžiant užtvindytų rūsių renovuojamuose Draugystės g. namuose problemą?</w:t>
      </w:r>
    </w:p>
    <w:p w14:paraId="4B168183" w14:textId="2E68724C" w:rsidR="00CF034B" w:rsidRPr="0017554A" w:rsidRDefault="00CF034B" w:rsidP="0017554A">
      <w:pPr>
        <w:pStyle w:val="Sraopastraipa"/>
        <w:tabs>
          <w:tab w:val="left" w:pos="426"/>
        </w:tabs>
        <w:spacing w:after="0" w:line="240" w:lineRule="auto"/>
        <w:ind w:left="0"/>
        <w:jc w:val="both"/>
        <w:rPr>
          <w:rFonts w:ascii="Times New Roman" w:hAnsi="Times New Roman" w:cs="Times New Roman"/>
        </w:rPr>
      </w:pPr>
      <w:r w:rsidRPr="0017554A">
        <w:rPr>
          <w:rFonts w:ascii="Times New Roman" w:hAnsi="Times New Roman" w:cs="Times New Roman"/>
          <w:color w:val="FF0000"/>
        </w:rPr>
        <w:t>Atsako</w:t>
      </w:r>
      <w:r w:rsidRPr="0017554A">
        <w:rPr>
          <w:rFonts w:ascii="Times New Roman" w:hAnsi="Times New Roman" w:cs="Times New Roman"/>
        </w:rPr>
        <w:t xml:space="preserve">  </w:t>
      </w:r>
      <w:r w:rsidR="005763F2" w:rsidRPr="0017554A">
        <w:rPr>
          <w:rFonts w:ascii="Times New Roman" w:hAnsi="Times New Roman" w:cs="Times New Roman"/>
          <w:color w:val="FF0000"/>
        </w:rPr>
        <w:t>administracijos direktorė Jekaterina Goličenko.</w:t>
      </w:r>
    </w:p>
    <w:p w14:paraId="12199FBA" w14:textId="0E48E58C"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Kokių veiksmų administracija ėmėsi ar planuoja imtis dėl kvapų sklidimo iš Kazokiškių sąvartyno? Ar svarstoma įsigyti ir sumontuoti stacionarius metano ir sieros vandenilio (vandenilio sulfido) analizatorius ir vykdyti nuolatinį oro taršos monitoringą greta sąvartyno esančiose teritorijose?</w:t>
      </w:r>
    </w:p>
    <w:p w14:paraId="6B5D65A7" w14:textId="16503A7E" w:rsidR="00CF034B" w:rsidRPr="0017554A" w:rsidRDefault="00CF034B" w:rsidP="0017554A">
      <w:pPr>
        <w:pStyle w:val="Sraopastraipa"/>
        <w:tabs>
          <w:tab w:val="left" w:pos="426"/>
        </w:tabs>
        <w:spacing w:after="0" w:line="240" w:lineRule="auto"/>
        <w:ind w:left="0"/>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 xml:space="preserve">vicemeras </w:t>
      </w:r>
      <w:r w:rsidRPr="0017554A">
        <w:rPr>
          <w:rFonts w:ascii="Times New Roman" w:hAnsi="Times New Roman" w:cs="Times New Roman"/>
          <w:color w:val="FF0000"/>
        </w:rPr>
        <w:t>Marius Urvakis</w:t>
      </w:r>
      <w:r w:rsidR="005763F2" w:rsidRPr="0017554A">
        <w:rPr>
          <w:rFonts w:ascii="Times New Roman" w:hAnsi="Times New Roman" w:cs="Times New Roman"/>
          <w:color w:val="FF0000"/>
        </w:rPr>
        <w:t>.</w:t>
      </w:r>
    </w:p>
    <w:p w14:paraId="7C11560B" w14:textId="77777777" w:rsidR="00CB4BA1" w:rsidRPr="0017554A" w:rsidRDefault="00CB4BA1" w:rsidP="0017554A">
      <w:pPr>
        <w:pStyle w:val="Sraopastraipa"/>
        <w:numPr>
          <w:ilvl w:val="0"/>
          <w:numId w:val="1"/>
        </w:numPr>
        <w:tabs>
          <w:tab w:val="left" w:pos="426"/>
        </w:tabs>
        <w:spacing w:after="0" w:line="240" w:lineRule="auto"/>
        <w:ind w:left="0" w:firstLine="0"/>
        <w:jc w:val="both"/>
        <w:rPr>
          <w:rFonts w:ascii="Times New Roman" w:hAnsi="Times New Roman" w:cs="Times New Roman"/>
        </w:rPr>
      </w:pPr>
      <w:r w:rsidRPr="0017554A">
        <w:rPr>
          <w:rFonts w:ascii="Times New Roman" w:hAnsi="Times New Roman" w:cs="Times New Roman"/>
        </w:rPr>
        <w:t>Elektrėnų savivaldybėje aktuali gimstamumo mažėjimo tendencija, 2023 metais savivaldybėje gimė rekordiškai mažai vaikų. Kokių reikėtų sprendimų, veiksmų, kurie galėtų pakeisti šią tendenciją teigiama kryptimi?</w:t>
      </w:r>
    </w:p>
    <w:p w14:paraId="726F8C3B" w14:textId="1EE0BABC" w:rsidR="00CF034B" w:rsidRPr="0017554A" w:rsidRDefault="00CF034B" w:rsidP="0017554A">
      <w:pPr>
        <w:tabs>
          <w:tab w:val="left" w:pos="426"/>
        </w:tabs>
        <w:spacing w:after="0" w:line="240" w:lineRule="auto"/>
        <w:jc w:val="both"/>
        <w:rPr>
          <w:rFonts w:ascii="Times New Roman" w:hAnsi="Times New Roman" w:cs="Times New Roman"/>
          <w:color w:val="FF0000"/>
        </w:rPr>
      </w:pPr>
      <w:r w:rsidRPr="0017554A">
        <w:rPr>
          <w:rFonts w:ascii="Times New Roman" w:hAnsi="Times New Roman" w:cs="Times New Roman"/>
          <w:color w:val="FF0000"/>
        </w:rPr>
        <w:t xml:space="preserve">Atsako </w:t>
      </w:r>
      <w:r w:rsidR="005763F2" w:rsidRPr="0017554A">
        <w:rPr>
          <w:rFonts w:ascii="Times New Roman" w:hAnsi="Times New Roman" w:cs="Times New Roman"/>
          <w:color w:val="FF0000"/>
        </w:rPr>
        <w:t>vicemerė</w:t>
      </w:r>
      <w:r w:rsidRPr="0017554A">
        <w:rPr>
          <w:rFonts w:ascii="Times New Roman" w:hAnsi="Times New Roman" w:cs="Times New Roman"/>
          <w:color w:val="FF0000"/>
        </w:rPr>
        <w:t xml:space="preserve"> Inga Kartenienė</w:t>
      </w:r>
      <w:r w:rsidR="005763F2" w:rsidRPr="0017554A">
        <w:rPr>
          <w:rFonts w:ascii="Times New Roman" w:hAnsi="Times New Roman" w:cs="Times New Roman"/>
          <w:color w:val="FF0000"/>
        </w:rPr>
        <w:t>.</w:t>
      </w:r>
    </w:p>
    <w:p w14:paraId="2B59E35A" w14:textId="77777777" w:rsidR="00CB4BA1" w:rsidRPr="0017554A" w:rsidRDefault="00CB4BA1" w:rsidP="0017554A">
      <w:pPr>
        <w:tabs>
          <w:tab w:val="left" w:pos="426"/>
        </w:tabs>
        <w:jc w:val="both"/>
        <w:rPr>
          <w:rFonts w:ascii="Times New Roman" w:hAnsi="Times New Roman" w:cs="Times New Roman"/>
        </w:rPr>
      </w:pPr>
    </w:p>
    <w:sectPr w:rsidR="00CB4BA1" w:rsidRPr="0017554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064F3"/>
    <w:multiLevelType w:val="hybridMultilevel"/>
    <w:tmpl w:val="3586CC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897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A1"/>
    <w:rsid w:val="00101777"/>
    <w:rsid w:val="0017554A"/>
    <w:rsid w:val="00332330"/>
    <w:rsid w:val="0036139B"/>
    <w:rsid w:val="003A131F"/>
    <w:rsid w:val="005763F2"/>
    <w:rsid w:val="009D0D63"/>
    <w:rsid w:val="00B8058A"/>
    <w:rsid w:val="00CB4BA1"/>
    <w:rsid w:val="00CF034B"/>
    <w:rsid w:val="00D96C01"/>
    <w:rsid w:val="00DE3BDC"/>
    <w:rsid w:val="00FB0E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53A0"/>
  <w15:chartTrackingRefBased/>
  <w15:docId w15:val="{AAA42511-84C0-4B1D-90C1-6032072F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B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B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B4BA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B4BA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B4BA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B4BA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B4BA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B4BA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B4BA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B4BA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B4BA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B4BA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B4BA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B4BA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B4BA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B4BA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B4BA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B4BA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B4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B4BA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B4BA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B4BA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B4BA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B4BA1"/>
    <w:rPr>
      <w:i/>
      <w:iCs/>
      <w:color w:val="404040" w:themeColor="text1" w:themeTint="BF"/>
    </w:rPr>
  </w:style>
  <w:style w:type="paragraph" w:styleId="Sraopastraipa">
    <w:name w:val="List Paragraph"/>
    <w:basedOn w:val="prastasis"/>
    <w:uiPriority w:val="34"/>
    <w:qFormat/>
    <w:rsid w:val="00CB4BA1"/>
    <w:pPr>
      <w:ind w:left="720"/>
      <w:contextualSpacing/>
    </w:pPr>
  </w:style>
  <w:style w:type="character" w:styleId="Rykuspabraukimas">
    <w:name w:val="Intense Emphasis"/>
    <w:basedOn w:val="Numatytasispastraiposriftas"/>
    <w:uiPriority w:val="21"/>
    <w:qFormat/>
    <w:rsid w:val="00CB4BA1"/>
    <w:rPr>
      <w:i/>
      <w:iCs/>
      <w:color w:val="0F4761" w:themeColor="accent1" w:themeShade="BF"/>
    </w:rPr>
  </w:style>
  <w:style w:type="paragraph" w:styleId="Iskirtacitata">
    <w:name w:val="Intense Quote"/>
    <w:basedOn w:val="prastasis"/>
    <w:next w:val="prastasis"/>
    <w:link w:val="IskirtacitataDiagrama"/>
    <w:uiPriority w:val="30"/>
    <w:qFormat/>
    <w:rsid w:val="00CB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B4BA1"/>
    <w:rPr>
      <w:i/>
      <w:iCs/>
      <w:color w:val="0F4761" w:themeColor="accent1" w:themeShade="BF"/>
    </w:rPr>
  </w:style>
  <w:style w:type="character" w:styleId="Rykinuoroda">
    <w:name w:val="Intense Reference"/>
    <w:basedOn w:val="Numatytasispastraiposriftas"/>
    <w:uiPriority w:val="32"/>
    <w:qFormat/>
    <w:rsid w:val="00CB4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7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3786</Words>
  <Characters>2159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Balčiūnaitė</dc:creator>
  <cp:keywords/>
  <dc:description/>
  <cp:lastModifiedBy>Rasa Belkevičienė</cp:lastModifiedBy>
  <cp:revision>3</cp:revision>
  <dcterms:created xsi:type="dcterms:W3CDTF">2024-07-02T11:41:00Z</dcterms:created>
  <dcterms:modified xsi:type="dcterms:W3CDTF">2024-07-02T11:42:00Z</dcterms:modified>
</cp:coreProperties>
</file>